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41" w:rsidRPr="00D70B5B" w:rsidRDefault="006D2F41" w:rsidP="006D2F41">
      <w:pPr>
        <w:ind w:left="720"/>
        <w:rPr>
          <w:rFonts w:ascii="Century Gothic" w:hAnsi="Century Gothic"/>
          <w:b/>
          <w:sz w:val="22"/>
        </w:rPr>
      </w:pPr>
      <w:r w:rsidRPr="00822799">
        <w:rPr>
          <w:rFonts w:ascii="Century Gothic" w:hAnsi="Century Gothic"/>
          <w:sz w:val="22"/>
        </w:rPr>
        <w:t xml:space="preserve">Examiners should note that the acceptance of this invitation to mark means acceptance of the terms and conditions set out in this contract. Failure to comply with these rules may lead to the cancellation of this contract and the examiner forfeiting any fees for the work done. </w:t>
      </w:r>
      <w:r w:rsidRPr="00822799">
        <w:rPr>
          <w:rFonts w:ascii="Century Gothic" w:hAnsi="Century Gothic"/>
          <w:b/>
          <w:sz w:val="22"/>
        </w:rPr>
        <w:t xml:space="preserve">These conditions are not negotiable by examiners while at the marking venue. </w:t>
      </w:r>
      <w:r w:rsidR="00203850">
        <w:rPr>
          <w:rFonts w:ascii="Century Gothic" w:hAnsi="Century Gothic"/>
          <w:sz w:val="22"/>
        </w:rPr>
        <w:t>If for any reason you are unable to attend the marking, you may</w:t>
      </w:r>
      <w:r w:rsidR="00203850" w:rsidRPr="00822799">
        <w:rPr>
          <w:rFonts w:ascii="Century Gothic" w:hAnsi="Century Gothic"/>
          <w:sz w:val="22"/>
        </w:rPr>
        <w:t xml:space="preserve"> write back to the Council indicating your willingness to participate in</w:t>
      </w:r>
      <w:r w:rsidR="00203850">
        <w:rPr>
          <w:rFonts w:ascii="Century Gothic" w:hAnsi="Century Gothic"/>
          <w:sz w:val="22"/>
        </w:rPr>
        <w:t xml:space="preserve"> the</w:t>
      </w:r>
      <w:r w:rsidR="00203850" w:rsidRPr="00822799">
        <w:rPr>
          <w:rFonts w:ascii="Century Gothic" w:hAnsi="Century Gothic"/>
          <w:sz w:val="22"/>
        </w:rPr>
        <w:t xml:space="preserve"> future marking </w:t>
      </w:r>
      <w:r w:rsidR="00203850">
        <w:rPr>
          <w:rFonts w:ascii="Century Gothic" w:hAnsi="Century Gothic"/>
          <w:sz w:val="22"/>
        </w:rPr>
        <w:t>programs.</w:t>
      </w:r>
      <w:r w:rsidRPr="00822799">
        <w:rPr>
          <w:rFonts w:ascii="Century Gothic" w:hAnsi="Century Gothic"/>
          <w:b/>
          <w:sz w:val="22"/>
        </w:rPr>
        <w:t xml:space="preserve"> </w:t>
      </w:r>
    </w:p>
    <w:p w:rsidR="006D2F41" w:rsidRPr="00822799" w:rsidRDefault="006D2F41" w:rsidP="0045619B">
      <w:pPr>
        <w:pStyle w:val="ListParagraph"/>
        <w:ind w:left="0"/>
        <w:rPr>
          <w:rFonts w:ascii="Century Gothic" w:hAnsi="Century Gothic"/>
          <w:sz w:val="22"/>
        </w:rPr>
      </w:pPr>
      <w:r>
        <w:rPr>
          <w:rFonts w:ascii="Century Gothic" w:hAnsi="Century Gothic"/>
          <w:b/>
          <w:szCs w:val="24"/>
        </w:rPr>
        <w:t>2</w:t>
      </w:r>
      <w:r w:rsidRPr="00822799">
        <w:rPr>
          <w:rFonts w:ascii="Century Gothic" w:hAnsi="Century Gothic"/>
          <w:b/>
          <w:szCs w:val="24"/>
        </w:rPr>
        <w:t xml:space="preserve">  </w:t>
      </w:r>
      <w:r w:rsidRPr="00822799">
        <w:rPr>
          <w:rFonts w:ascii="Century Gothic" w:hAnsi="Century Gothic"/>
          <w:b/>
          <w:szCs w:val="24"/>
        </w:rPr>
        <w:tab/>
        <w:t>Marking Discipline</w:t>
      </w:r>
    </w:p>
    <w:p w:rsidR="006D2F41" w:rsidRPr="00822799" w:rsidRDefault="006D2F41" w:rsidP="006D2F41">
      <w:pPr>
        <w:rPr>
          <w:rFonts w:ascii="Century Gothic" w:hAnsi="Century Gothic"/>
          <w:sz w:val="22"/>
        </w:rPr>
      </w:pPr>
      <w:r w:rsidRPr="00822799">
        <w:rPr>
          <w:rFonts w:ascii="Century Gothic" w:hAnsi="Century Gothic"/>
          <w:sz w:val="22"/>
        </w:rPr>
        <w:t xml:space="preserve">The Public Service Code of </w:t>
      </w:r>
      <w:r>
        <w:rPr>
          <w:rFonts w:ascii="Century Gothic" w:hAnsi="Century Gothic"/>
          <w:sz w:val="22"/>
        </w:rPr>
        <w:t>Conduct and the Official Secrets</w:t>
      </w:r>
      <w:r w:rsidRPr="00822799">
        <w:rPr>
          <w:rFonts w:ascii="Century Gothic" w:hAnsi="Century Gothic"/>
          <w:sz w:val="22"/>
        </w:rPr>
        <w:t xml:space="preserve"> Act shall apply to all examiners during marking and the Council reserves the right to raise an adverse report to the relevant authorities about any examiner whose conduct/behavior contravenes that Code of Conduct and Act. Examiners are expected to comply with the following rules that guide the conduct of marking:</w:t>
      </w:r>
    </w:p>
    <w:p w:rsidR="006D2F41" w:rsidRPr="00822799" w:rsidRDefault="006D2F41" w:rsidP="006D2F41">
      <w:pPr>
        <w:ind w:left="645" w:hanging="645"/>
        <w:rPr>
          <w:rFonts w:ascii="Century Gothic" w:hAnsi="Century Gothic"/>
          <w:i/>
          <w:color w:val="FF0000"/>
        </w:rPr>
      </w:pPr>
      <w:r w:rsidRPr="00822799">
        <w:rPr>
          <w:rFonts w:ascii="Century Gothic" w:hAnsi="Century Gothic"/>
          <w:sz w:val="22"/>
        </w:rPr>
        <w:t>2.1</w:t>
      </w:r>
      <w:r w:rsidRPr="00822799">
        <w:rPr>
          <w:rFonts w:ascii="Century Gothic" w:hAnsi="Century Gothic"/>
          <w:sz w:val="22"/>
        </w:rPr>
        <w:tab/>
        <w:t>Examiners must not disclose to the public their identity as examiners or divulge any information acquired in the course of their work.</w:t>
      </w:r>
      <w:r w:rsidRPr="00822799">
        <w:rPr>
          <w:rFonts w:ascii="Century Gothic" w:hAnsi="Century Gothic"/>
          <w:i/>
        </w:rPr>
        <w:t xml:space="preserve"> </w:t>
      </w:r>
      <w:r w:rsidRPr="00822799">
        <w:rPr>
          <w:rFonts w:ascii="Century Gothic" w:hAnsi="Century Gothic"/>
          <w:sz w:val="22"/>
        </w:rPr>
        <w:t xml:space="preserve">Examiners are therefore barred from advertising their services as examiners for the purposes of conducting </w:t>
      </w:r>
      <w:r w:rsidR="008103BC">
        <w:rPr>
          <w:rFonts w:ascii="Century Gothic" w:hAnsi="Century Gothic"/>
          <w:sz w:val="22"/>
        </w:rPr>
        <w:t>personal private business</w:t>
      </w:r>
      <w:r w:rsidRPr="00822799">
        <w:rPr>
          <w:rFonts w:ascii="Century Gothic" w:hAnsi="Century Gothic"/>
          <w:sz w:val="22"/>
        </w:rPr>
        <w:t xml:space="preserve">. </w:t>
      </w:r>
    </w:p>
    <w:p w:rsidR="006D2F41" w:rsidRDefault="006D2F41" w:rsidP="006D2F41">
      <w:pPr>
        <w:ind w:left="645" w:hanging="645"/>
        <w:rPr>
          <w:rFonts w:ascii="Century Gothic" w:hAnsi="Century Gothic"/>
          <w:sz w:val="22"/>
        </w:rPr>
      </w:pPr>
      <w:r w:rsidRPr="00822799">
        <w:rPr>
          <w:rFonts w:ascii="Century Gothic" w:hAnsi="Century Gothic"/>
          <w:sz w:val="22"/>
        </w:rPr>
        <w:t>2.2</w:t>
      </w:r>
      <w:r w:rsidRPr="00822799">
        <w:rPr>
          <w:rFonts w:ascii="Century Gothic" w:hAnsi="Century Gothic"/>
          <w:sz w:val="22"/>
        </w:rPr>
        <w:tab/>
        <w:t xml:space="preserve">Examiners will be expected to work from </w:t>
      </w:r>
      <w:r w:rsidRPr="00822799">
        <w:rPr>
          <w:rFonts w:ascii="Century Gothic" w:hAnsi="Century Gothic"/>
          <w:b/>
          <w:sz w:val="22"/>
        </w:rPr>
        <w:t>08</w:t>
      </w:r>
      <w:r>
        <w:rPr>
          <w:rFonts w:ascii="Century Gothic" w:hAnsi="Century Gothic"/>
          <w:b/>
          <w:sz w:val="22"/>
        </w:rPr>
        <w:t>:</w:t>
      </w:r>
      <w:r w:rsidRPr="00822799">
        <w:rPr>
          <w:rFonts w:ascii="Century Gothic" w:hAnsi="Century Gothic"/>
          <w:b/>
          <w:sz w:val="22"/>
        </w:rPr>
        <w:t>00 to 17</w:t>
      </w:r>
      <w:r>
        <w:rPr>
          <w:rFonts w:ascii="Century Gothic" w:hAnsi="Century Gothic"/>
          <w:b/>
          <w:sz w:val="22"/>
        </w:rPr>
        <w:t>:</w:t>
      </w:r>
      <w:r w:rsidRPr="00822799">
        <w:rPr>
          <w:rFonts w:ascii="Century Gothic" w:hAnsi="Century Gothic"/>
          <w:b/>
          <w:sz w:val="22"/>
        </w:rPr>
        <w:t>0</w:t>
      </w:r>
      <w:r>
        <w:rPr>
          <w:rFonts w:ascii="Century Gothic" w:hAnsi="Century Gothic"/>
          <w:b/>
          <w:sz w:val="22"/>
        </w:rPr>
        <w:t>0</w:t>
      </w:r>
      <w:r w:rsidRPr="00822799">
        <w:rPr>
          <w:rFonts w:ascii="Century Gothic" w:hAnsi="Century Gothic"/>
          <w:sz w:val="22"/>
        </w:rPr>
        <w:t xml:space="preserve"> every day until all the marking has been completed</w:t>
      </w:r>
      <w:r>
        <w:rPr>
          <w:rFonts w:ascii="Century Gothic" w:hAnsi="Century Gothic"/>
          <w:sz w:val="22"/>
        </w:rPr>
        <w:t xml:space="preserve">. </w:t>
      </w:r>
      <w:r w:rsidRPr="00822799">
        <w:rPr>
          <w:rFonts w:ascii="Century Gothic" w:hAnsi="Century Gothic"/>
          <w:sz w:val="22"/>
        </w:rPr>
        <w:t>Working hours for resident examiners may be extended beyond normal working hours depending on the recommendations of the Principal Marking Supervisor and the Centre Supervisor.</w:t>
      </w:r>
    </w:p>
    <w:p w:rsidR="006D2F41" w:rsidRPr="00822799" w:rsidRDefault="006D2F41" w:rsidP="006D2F41">
      <w:pPr>
        <w:ind w:left="645" w:hanging="645"/>
        <w:rPr>
          <w:rFonts w:ascii="Century Gothic" w:hAnsi="Century Gothic"/>
          <w:sz w:val="22"/>
        </w:rPr>
      </w:pPr>
      <w:r>
        <w:rPr>
          <w:rFonts w:ascii="Century Gothic" w:hAnsi="Century Gothic"/>
          <w:sz w:val="22"/>
        </w:rPr>
        <w:t>2.3</w:t>
      </w:r>
      <w:r>
        <w:rPr>
          <w:rFonts w:ascii="Century Gothic" w:hAnsi="Century Gothic"/>
          <w:sz w:val="22"/>
        </w:rPr>
        <w:tab/>
        <w:t xml:space="preserve">Examiners, who come late, depart or dismiss early or absent themselves for any part of the exercise will be docked sums of money equivalent to the time or day(s) they did not report for duty or </w:t>
      </w:r>
      <w:r w:rsidR="00CE7118">
        <w:rPr>
          <w:rFonts w:ascii="Century Gothic" w:hAnsi="Century Gothic"/>
          <w:sz w:val="22"/>
        </w:rPr>
        <w:t>will have their contract cancelled.</w:t>
      </w:r>
    </w:p>
    <w:p w:rsidR="006D2F41" w:rsidRPr="00822799" w:rsidRDefault="006D2F41" w:rsidP="006D2F41">
      <w:pPr>
        <w:ind w:left="645" w:hanging="645"/>
        <w:rPr>
          <w:rFonts w:ascii="Century Gothic" w:hAnsi="Century Gothic"/>
          <w:sz w:val="22"/>
        </w:rPr>
      </w:pPr>
      <w:r>
        <w:rPr>
          <w:rFonts w:ascii="Century Gothic" w:hAnsi="Century Gothic"/>
          <w:sz w:val="22"/>
        </w:rPr>
        <w:t>2.4</w:t>
      </w:r>
      <w:r w:rsidRPr="00822799">
        <w:rPr>
          <w:rFonts w:ascii="Century Gothic" w:hAnsi="Century Gothic"/>
          <w:sz w:val="22"/>
        </w:rPr>
        <w:tab/>
      </w:r>
      <w:r w:rsidRPr="00822799">
        <w:rPr>
          <w:rFonts w:ascii="Century Gothic" w:hAnsi="Century Gothic"/>
          <w:b/>
          <w:sz w:val="22"/>
        </w:rPr>
        <w:t>All examiners will work under the professional guidance and supervision of Subject Managers and Senior Examiners</w:t>
      </w:r>
      <w:r w:rsidRPr="00822799">
        <w:rPr>
          <w:rFonts w:ascii="Century Gothic" w:hAnsi="Century Gothic"/>
          <w:sz w:val="22"/>
        </w:rPr>
        <w:t>.</w:t>
      </w:r>
      <w:r w:rsidR="00F64930">
        <w:rPr>
          <w:rFonts w:ascii="Century Gothic" w:hAnsi="Century Gothic"/>
          <w:sz w:val="22"/>
        </w:rPr>
        <w:t xml:space="preserve"> </w:t>
      </w:r>
      <w:r w:rsidR="00DE5210">
        <w:rPr>
          <w:rFonts w:ascii="Century Gothic" w:hAnsi="Century Gothic"/>
          <w:sz w:val="22"/>
        </w:rPr>
        <w:t>Appointed M</w:t>
      </w:r>
      <w:r>
        <w:rPr>
          <w:rFonts w:ascii="Century Gothic" w:hAnsi="Century Gothic"/>
          <w:sz w:val="22"/>
        </w:rPr>
        <w:t>arking Supervisor</w:t>
      </w:r>
      <w:r w:rsidR="00DE5210">
        <w:rPr>
          <w:rFonts w:ascii="Century Gothic" w:hAnsi="Century Gothic"/>
          <w:sz w:val="22"/>
        </w:rPr>
        <w:t>s</w:t>
      </w:r>
      <w:r>
        <w:rPr>
          <w:rFonts w:ascii="Century Gothic" w:hAnsi="Century Gothic"/>
          <w:sz w:val="22"/>
        </w:rPr>
        <w:t xml:space="preserve"> shall monitor the quality of marking of supervisees and may withdraw scripts from suspect markers.</w:t>
      </w:r>
    </w:p>
    <w:p w:rsidR="006D2F41" w:rsidRPr="00822799" w:rsidRDefault="006D2F41" w:rsidP="006D2F41">
      <w:pPr>
        <w:ind w:left="645" w:hanging="645"/>
        <w:rPr>
          <w:rFonts w:ascii="Century Gothic" w:hAnsi="Century Gothic"/>
          <w:sz w:val="22"/>
        </w:rPr>
      </w:pPr>
      <w:r w:rsidRPr="00822799">
        <w:rPr>
          <w:rFonts w:ascii="Century Gothic" w:hAnsi="Century Gothic"/>
          <w:sz w:val="22"/>
        </w:rPr>
        <w:t>2.</w:t>
      </w:r>
      <w:r>
        <w:rPr>
          <w:rFonts w:ascii="Century Gothic" w:hAnsi="Century Gothic"/>
          <w:sz w:val="22"/>
        </w:rPr>
        <w:t>5</w:t>
      </w:r>
      <w:r w:rsidRPr="00822799">
        <w:rPr>
          <w:rFonts w:ascii="Century Gothic" w:hAnsi="Century Gothic"/>
          <w:sz w:val="22"/>
        </w:rPr>
        <w:tab/>
      </w:r>
      <w:r>
        <w:rPr>
          <w:rFonts w:ascii="Century Gothic" w:hAnsi="Century Gothic"/>
          <w:sz w:val="22"/>
        </w:rPr>
        <w:t xml:space="preserve">All examiners shall be cleared by their </w:t>
      </w:r>
      <w:r w:rsidRPr="00822799">
        <w:rPr>
          <w:rFonts w:ascii="Century Gothic" w:hAnsi="Century Gothic"/>
          <w:sz w:val="22"/>
        </w:rPr>
        <w:t xml:space="preserve">Belt Marking Supervisors </w:t>
      </w:r>
      <w:r>
        <w:rPr>
          <w:rFonts w:ascii="Century Gothic" w:hAnsi="Century Gothic"/>
          <w:sz w:val="22"/>
        </w:rPr>
        <w:t xml:space="preserve">before they can leave the marking centres. </w:t>
      </w:r>
      <w:r w:rsidRPr="00822799">
        <w:rPr>
          <w:rFonts w:ascii="Century Gothic" w:hAnsi="Century Gothic"/>
          <w:sz w:val="22"/>
        </w:rPr>
        <w:t xml:space="preserve">It is the responsibility of each examiner to obtain such clearance before leaving the marking </w:t>
      </w:r>
      <w:proofErr w:type="spellStart"/>
      <w:r w:rsidRPr="00822799">
        <w:rPr>
          <w:rFonts w:ascii="Century Gothic" w:hAnsi="Century Gothic"/>
          <w:sz w:val="22"/>
        </w:rPr>
        <w:t>centre</w:t>
      </w:r>
      <w:proofErr w:type="spellEnd"/>
      <w:r>
        <w:rPr>
          <w:rFonts w:ascii="Century Gothic" w:hAnsi="Century Gothic"/>
          <w:sz w:val="22"/>
        </w:rPr>
        <w:t xml:space="preserve"> to avoid delays in payment</w:t>
      </w:r>
      <w:r w:rsidRPr="00822799">
        <w:rPr>
          <w:rFonts w:ascii="Century Gothic" w:hAnsi="Century Gothic"/>
          <w:sz w:val="22"/>
        </w:rPr>
        <w:t>.</w:t>
      </w:r>
      <w:r>
        <w:rPr>
          <w:rFonts w:ascii="Century Gothic" w:hAnsi="Century Gothic"/>
          <w:sz w:val="22"/>
        </w:rPr>
        <w:t xml:space="preserve"> Belt Marking Supervisors should be satisfied that all marks are captured and related documents have been accurately completed and submitted before they clear examiners.</w:t>
      </w:r>
    </w:p>
    <w:p w:rsidR="005C4D4E" w:rsidRDefault="006D2F41" w:rsidP="00D6033A">
      <w:pPr>
        <w:ind w:left="645" w:hanging="645"/>
        <w:rPr>
          <w:rFonts w:ascii="Century Gothic" w:hAnsi="Century Gothic"/>
          <w:sz w:val="22"/>
        </w:rPr>
      </w:pPr>
      <w:r w:rsidRPr="00822799">
        <w:rPr>
          <w:rFonts w:ascii="Century Gothic" w:hAnsi="Century Gothic"/>
          <w:sz w:val="22"/>
        </w:rPr>
        <w:t>2.</w:t>
      </w:r>
      <w:r>
        <w:rPr>
          <w:rFonts w:ascii="Century Gothic" w:hAnsi="Century Gothic"/>
          <w:sz w:val="22"/>
        </w:rPr>
        <w:t>6</w:t>
      </w:r>
      <w:r w:rsidRPr="00822799">
        <w:rPr>
          <w:rFonts w:ascii="Century Gothic" w:hAnsi="Century Gothic"/>
          <w:sz w:val="22"/>
        </w:rPr>
        <w:tab/>
        <w:t xml:space="preserve">Examiners must not mark scripts from centres they have vested interest in. Examiners are therefore required to declare on the claim form as well as to the Belt Marking Supervisor, </w:t>
      </w:r>
      <w:r w:rsidR="00D6033A">
        <w:rPr>
          <w:rFonts w:ascii="Century Gothic" w:hAnsi="Century Gothic"/>
          <w:sz w:val="22"/>
        </w:rPr>
        <w:t>at the beginning of</w:t>
      </w:r>
      <w:r w:rsidRPr="00822799">
        <w:rPr>
          <w:rFonts w:ascii="Century Gothic" w:hAnsi="Century Gothic"/>
          <w:sz w:val="22"/>
        </w:rPr>
        <w:t xml:space="preserve"> marking, the centres whose scripts should not be allocated to them. Examiners should report to the Centre Supervisor any examiner(s) found interfering or showing undue interest in the marking of scripts from their centres or scripts for candidates known to the examiner(s) concerned.</w:t>
      </w:r>
    </w:p>
    <w:p w:rsidR="006D2F41" w:rsidRPr="00822799" w:rsidRDefault="006D2F41" w:rsidP="006D2F41">
      <w:pPr>
        <w:ind w:left="720"/>
        <w:rPr>
          <w:rFonts w:ascii="Century Gothic" w:hAnsi="Century Gothic"/>
          <w:sz w:val="22"/>
        </w:rPr>
      </w:pPr>
    </w:p>
    <w:p w:rsidR="00DE5210" w:rsidRDefault="00DE5210" w:rsidP="006D2F41">
      <w:pPr>
        <w:rPr>
          <w:rFonts w:ascii="Century Gothic" w:hAnsi="Century Gothic"/>
          <w:b/>
          <w:szCs w:val="24"/>
        </w:rPr>
      </w:pPr>
    </w:p>
    <w:p w:rsidR="006D2F41" w:rsidRDefault="006D2F41" w:rsidP="006D2F41">
      <w:pPr>
        <w:rPr>
          <w:rFonts w:ascii="Century Gothic" w:hAnsi="Century Gothic"/>
          <w:b/>
          <w:szCs w:val="24"/>
        </w:rPr>
      </w:pPr>
      <w:r>
        <w:rPr>
          <w:rFonts w:ascii="Century Gothic" w:hAnsi="Century Gothic"/>
          <w:b/>
          <w:szCs w:val="24"/>
        </w:rPr>
        <w:lastRenderedPageBreak/>
        <w:t>3</w:t>
      </w:r>
      <w:r w:rsidRPr="00822799">
        <w:rPr>
          <w:rFonts w:ascii="Century Gothic" w:hAnsi="Century Gothic"/>
          <w:b/>
          <w:szCs w:val="24"/>
        </w:rPr>
        <w:tab/>
        <w:t>Standards Control</w:t>
      </w:r>
    </w:p>
    <w:p w:rsidR="006D2F41" w:rsidRPr="00822799" w:rsidRDefault="006D2F41" w:rsidP="006D2F41">
      <w:pPr>
        <w:ind w:left="720" w:hanging="720"/>
        <w:rPr>
          <w:rFonts w:ascii="Century Gothic" w:hAnsi="Century Gothic"/>
          <w:b/>
          <w:sz w:val="22"/>
        </w:rPr>
      </w:pPr>
      <w:r>
        <w:rPr>
          <w:rFonts w:ascii="Century Gothic" w:hAnsi="Century Gothic"/>
          <w:sz w:val="22"/>
        </w:rPr>
        <w:t>3.1</w:t>
      </w:r>
      <w:r w:rsidRPr="00822799">
        <w:rPr>
          <w:rFonts w:ascii="Century Gothic" w:hAnsi="Century Gothic"/>
          <w:sz w:val="22"/>
        </w:rPr>
        <w:tab/>
      </w:r>
      <w:r w:rsidRPr="00822799">
        <w:rPr>
          <w:rFonts w:ascii="Century Gothic" w:hAnsi="Century Gothic"/>
          <w:b/>
          <w:sz w:val="22"/>
        </w:rPr>
        <w:t xml:space="preserve">The Council will hold Senior Examiners responsible for any unprofessional behavior by examiners under their charge. </w:t>
      </w:r>
    </w:p>
    <w:p w:rsidR="006D2F41" w:rsidRPr="00556ADF" w:rsidRDefault="006D2F41" w:rsidP="006D2F41">
      <w:pPr>
        <w:ind w:left="720"/>
        <w:rPr>
          <w:rFonts w:ascii="Century Gothic" w:hAnsi="Century Gothic"/>
          <w:sz w:val="22"/>
        </w:rPr>
      </w:pPr>
      <w:r w:rsidRPr="00822799">
        <w:rPr>
          <w:rFonts w:ascii="Century Gothic" w:hAnsi="Century Gothic"/>
          <w:sz w:val="22"/>
        </w:rPr>
        <w:t xml:space="preserve">Senior Examiners are reminded that their chief responsibilities are to monitor, control and maintain a high standard of marking in order to ensure a high degree of accuracy, professionalism and discipline during marking. Principal Marking Supervisors are, therefore, accountable for the quality of work produced by examiners, including the conduct of examiners during marking. </w:t>
      </w:r>
    </w:p>
    <w:p w:rsidR="006D2F41" w:rsidRDefault="006D2F41" w:rsidP="006D2F41">
      <w:pPr>
        <w:ind w:left="720" w:hanging="720"/>
        <w:rPr>
          <w:rFonts w:ascii="Century Gothic" w:hAnsi="Century Gothic"/>
          <w:b/>
          <w:sz w:val="22"/>
        </w:rPr>
      </w:pPr>
      <w:r w:rsidRPr="00822799">
        <w:rPr>
          <w:rFonts w:ascii="Century Gothic" w:hAnsi="Century Gothic"/>
          <w:b/>
          <w:szCs w:val="24"/>
        </w:rPr>
        <w:t xml:space="preserve"> </w:t>
      </w:r>
      <w:r>
        <w:rPr>
          <w:rFonts w:ascii="Century Gothic" w:hAnsi="Century Gothic"/>
          <w:sz w:val="22"/>
        </w:rPr>
        <w:t>3.2</w:t>
      </w:r>
      <w:r>
        <w:rPr>
          <w:rFonts w:ascii="Century Gothic" w:hAnsi="Century Gothic"/>
          <w:sz w:val="22"/>
        </w:rPr>
        <w:tab/>
      </w:r>
      <w:r w:rsidRPr="00E316EF">
        <w:rPr>
          <w:rFonts w:ascii="Century Gothic" w:hAnsi="Century Gothic"/>
          <w:b/>
          <w:sz w:val="22"/>
        </w:rPr>
        <w:t>It is the responsibility of Senior Examiners to ensure that all scripts have been</w:t>
      </w:r>
      <w:r w:rsidR="00F64930">
        <w:rPr>
          <w:rFonts w:ascii="Century Gothic" w:hAnsi="Century Gothic"/>
          <w:b/>
          <w:sz w:val="22"/>
        </w:rPr>
        <w:t xml:space="preserve"> marked, </w:t>
      </w:r>
      <w:r w:rsidR="00DE5210">
        <w:rPr>
          <w:rFonts w:ascii="Century Gothic" w:hAnsi="Century Gothic"/>
          <w:b/>
          <w:sz w:val="22"/>
        </w:rPr>
        <w:t xml:space="preserve">checked and </w:t>
      </w:r>
      <w:r w:rsidRPr="00E316EF">
        <w:rPr>
          <w:rFonts w:ascii="Century Gothic" w:hAnsi="Century Gothic"/>
          <w:b/>
          <w:sz w:val="22"/>
        </w:rPr>
        <w:t>all identified errors recorded and corrected as and when they are identified. It is the responsibility of the Principal Marking Super</w:t>
      </w:r>
      <w:r>
        <w:rPr>
          <w:rFonts w:ascii="Century Gothic" w:hAnsi="Century Gothic"/>
          <w:b/>
          <w:sz w:val="22"/>
        </w:rPr>
        <w:t>visor to ensure that all marks</w:t>
      </w:r>
      <w:r w:rsidR="00DE5210">
        <w:rPr>
          <w:rFonts w:ascii="Century Gothic" w:hAnsi="Century Gothic"/>
          <w:b/>
          <w:sz w:val="22"/>
        </w:rPr>
        <w:t xml:space="preserve"> are accounted </w:t>
      </w:r>
      <w:r w:rsidR="00F64930">
        <w:rPr>
          <w:rFonts w:ascii="Century Gothic" w:hAnsi="Century Gothic"/>
          <w:b/>
          <w:sz w:val="22"/>
        </w:rPr>
        <w:t xml:space="preserve">for </w:t>
      </w:r>
      <w:r w:rsidR="00DE5210">
        <w:rPr>
          <w:rFonts w:ascii="Century Gothic" w:hAnsi="Century Gothic"/>
          <w:b/>
          <w:sz w:val="22"/>
        </w:rPr>
        <w:t>and</w:t>
      </w:r>
      <w:r w:rsidRPr="00E316EF">
        <w:rPr>
          <w:rFonts w:ascii="Century Gothic" w:hAnsi="Century Gothic"/>
          <w:b/>
          <w:sz w:val="22"/>
        </w:rPr>
        <w:t xml:space="preserve"> that all re-allocated scripts are returned to their original boxes before they are handed over to ZIMSEC. </w:t>
      </w:r>
      <w:r w:rsidR="00CD1F7B">
        <w:rPr>
          <w:rFonts w:ascii="Century Gothic" w:hAnsi="Century Gothic"/>
          <w:b/>
          <w:sz w:val="22"/>
        </w:rPr>
        <w:t>Senior Examiners (PMSs, DPMs, and BMSs</w:t>
      </w:r>
      <w:r w:rsidRPr="00822799">
        <w:rPr>
          <w:rFonts w:ascii="Century Gothic" w:hAnsi="Century Gothic"/>
          <w:b/>
          <w:sz w:val="22"/>
        </w:rPr>
        <w:t>) will be held respons</w:t>
      </w:r>
      <w:r>
        <w:rPr>
          <w:rFonts w:ascii="Century Gothic" w:hAnsi="Century Gothic"/>
          <w:b/>
          <w:sz w:val="22"/>
        </w:rPr>
        <w:t>ible for any missing marks</w:t>
      </w:r>
      <w:r w:rsidRPr="00822799">
        <w:rPr>
          <w:rFonts w:ascii="Century Gothic" w:hAnsi="Century Gothic"/>
          <w:b/>
          <w:sz w:val="22"/>
        </w:rPr>
        <w:t xml:space="preserve"> and scripts at all levels of the marking</w:t>
      </w:r>
      <w:r>
        <w:rPr>
          <w:rFonts w:ascii="Century Gothic" w:hAnsi="Century Gothic"/>
          <w:b/>
          <w:sz w:val="22"/>
        </w:rPr>
        <w:t xml:space="preserve">. </w:t>
      </w:r>
    </w:p>
    <w:p w:rsidR="006D2F41" w:rsidRPr="00822799" w:rsidRDefault="006D2F41" w:rsidP="006D2F41">
      <w:pPr>
        <w:ind w:left="720"/>
        <w:rPr>
          <w:rFonts w:ascii="Century Gothic" w:hAnsi="Century Gothic"/>
          <w:b/>
          <w:sz w:val="22"/>
        </w:rPr>
      </w:pPr>
      <w:r w:rsidRPr="00822799">
        <w:rPr>
          <w:rFonts w:ascii="Century Gothic" w:hAnsi="Century Gothic"/>
          <w:sz w:val="22"/>
        </w:rPr>
        <w:t xml:space="preserve">Senior Examiners are required to carry out thorough and continuous coordination as well as checks on the accurate completion of various documents relating to the marking of scripts. </w:t>
      </w:r>
      <w:r>
        <w:rPr>
          <w:rFonts w:ascii="Century Gothic" w:hAnsi="Century Gothic"/>
          <w:sz w:val="22"/>
        </w:rPr>
        <w:t xml:space="preserve">The Subject Manager is the custodian of the standards of marking and hence all questions and queries relating to the organization, quality and standards of marking should be escalated through the marking leadership to the Subject Manager. </w:t>
      </w:r>
      <w:r w:rsidRPr="00822799">
        <w:rPr>
          <w:rFonts w:ascii="Century Gothic" w:hAnsi="Century Gothic"/>
          <w:sz w:val="22"/>
        </w:rPr>
        <w:t>Senior Examiners (PMSs DPMSs and BMSs) must ensure that scripts for examiners under their charge are thoroughly checked and mo</w:t>
      </w:r>
      <w:r>
        <w:rPr>
          <w:rFonts w:ascii="Century Gothic" w:hAnsi="Century Gothic"/>
          <w:sz w:val="22"/>
        </w:rPr>
        <w:t>derated and that all marks</w:t>
      </w:r>
      <w:r w:rsidRPr="00822799">
        <w:rPr>
          <w:rFonts w:ascii="Century Gothic" w:hAnsi="Century Gothic"/>
          <w:sz w:val="22"/>
        </w:rPr>
        <w:t xml:space="preserve"> have been </w:t>
      </w:r>
      <w:r w:rsidR="00EB4229">
        <w:rPr>
          <w:rFonts w:ascii="Century Gothic" w:hAnsi="Century Gothic"/>
          <w:sz w:val="22"/>
        </w:rPr>
        <w:t>captured</w:t>
      </w:r>
      <w:r w:rsidRPr="00822799">
        <w:rPr>
          <w:rFonts w:ascii="Century Gothic" w:hAnsi="Century Gothic"/>
          <w:sz w:val="22"/>
        </w:rPr>
        <w:t xml:space="preserve">. </w:t>
      </w:r>
    </w:p>
    <w:p w:rsidR="006D2F41" w:rsidRDefault="006D2F41" w:rsidP="006D2F41">
      <w:pPr>
        <w:ind w:left="720" w:hanging="720"/>
        <w:rPr>
          <w:rFonts w:ascii="Century Gothic" w:hAnsi="Century Gothic"/>
          <w:sz w:val="22"/>
        </w:rPr>
      </w:pPr>
      <w:r>
        <w:rPr>
          <w:rFonts w:ascii="Century Gothic" w:hAnsi="Century Gothic"/>
          <w:sz w:val="22"/>
        </w:rPr>
        <w:t>3</w:t>
      </w:r>
      <w:r w:rsidRPr="00822799">
        <w:rPr>
          <w:rFonts w:ascii="Century Gothic" w:hAnsi="Century Gothic"/>
          <w:sz w:val="22"/>
        </w:rPr>
        <w:t>.3</w:t>
      </w:r>
      <w:r w:rsidRPr="00822799">
        <w:rPr>
          <w:rFonts w:ascii="Century Gothic" w:hAnsi="Century Gothic"/>
          <w:sz w:val="22"/>
        </w:rPr>
        <w:tab/>
        <w:t xml:space="preserve">It is the responsibility of Senior Examiners to distribute stationery to all examiners and to ensure that all non-consumable items issued to examiners are returned to them and handed over to ZIMSEC before examiners </w:t>
      </w:r>
      <w:r>
        <w:rPr>
          <w:rFonts w:ascii="Century Gothic" w:hAnsi="Century Gothic"/>
          <w:sz w:val="22"/>
        </w:rPr>
        <w:t xml:space="preserve">are cleared </w:t>
      </w:r>
      <w:r w:rsidRPr="00822799">
        <w:rPr>
          <w:rFonts w:ascii="Century Gothic" w:hAnsi="Century Gothic"/>
          <w:sz w:val="22"/>
        </w:rPr>
        <w:t xml:space="preserve">check-out. Principal Marking Supervisors should ensure that they submit accurate script allocation schedules to ZIMSEC </w:t>
      </w:r>
      <w:r w:rsidRPr="00822799">
        <w:rPr>
          <w:rFonts w:ascii="Century Gothic" w:hAnsi="Century Gothic"/>
          <w:b/>
          <w:sz w:val="22"/>
        </w:rPr>
        <w:t>within four days</w:t>
      </w:r>
      <w:r w:rsidRPr="00822799">
        <w:rPr>
          <w:rFonts w:ascii="Century Gothic" w:hAnsi="Century Gothic"/>
          <w:sz w:val="22"/>
        </w:rPr>
        <w:t xml:space="preserve"> of marking. The Council will not be held responsible for the delay in payment due to non-submission of accurate schedules in time.</w:t>
      </w:r>
    </w:p>
    <w:p w:rsidR="006D2F41" w:rsidRPr="00570806" w:rsidRDefault="006D2F41" w:rsidP="006D2F41">
      <w:pPr>
        <w:ind w:left="720" w:hanging="720"/>
        <w:rPr>
          <w:rFonts w:ascii="Century Gothic" w:hAnsi="Century Gothic"/>
          <w:sz w:val="22"/>
        </w:rPr>
      </w:pPr>
      <w:r>
        <w:rPr>
          <w:rFonts w:ascii="Century Gothic" w:hAnsi="Century Gothic"/>
          <w:sz w:val="22"/>
        </w:rPr>
        <w:t>3</w:t>
      </w:r>
      <w:r w:rsidRPr="00822799">
        <w:rPr>
          <w:rFonts w:ascii="Century Gothic" w:hAnsi="Century Gothic"/>
          <w:sz w:val="22"/>
        </w:rPr>
        <w:t>.4</w:t>
      </w:r>
      <w:r w:rsidRPr="00822799">
        <w:rPr>
          <w:rFonts w:ascii="Century Gothic" w:hAnsi="Century Gothic"/>
          <w:sz w:val="22"/>
        </w:rPr>
        <w:tab/>
      </w:r>
      <w:r w:rsidRPr="00570806">
        <w:rPr>
          <w:rFonts w:ascii="Century Gothic" w:hAnsi="Century Gothic"/>
          <w:b/>
          <w:sz w:val="22"/>
        </w:rPr>
        <w:t>Examiner Misconduct</w:t>
      </w:r>
      <w:r>
        <w:rPr>
          <w:rFonts w:ascii="Century Gothic" w:hAnsi="Century Gothic"/>
          <w:b/>
          <w:sz w:val="22"/>
        </w:rPr>
        <w:t xml:space="preserve">: </w:t>
      </w:r>
      <w:r w:rsidRPr="00570806">
        <w:rPr>
          <w:rFonts w:ascii="Century Gothic" w:hAnsi="Century Gothic"/>
          <w:sz w:val="22"/>
        </w:rPr>
        <w:t xml:space="preserve">Hoarding scripts, sub-contracting or hiring other examiners to mark your scripts, trading with scripts and or exchanging scripts for any reason </w:t>
      </w:r>
      <w:r>
        <w:rPr>
          <w:rFonts w:ascii="Century Gothic" w:hAnsi="Century Gothic"/>
          <w:sz w:val="22"/>
        </w:rPr>
        <w:t>is prohibited</w:t>
      </w:r>
      <w:r w:rsidRPr="00570806">
        <w:rPr>
          <w:rFonts w:ascii="Century Gothic" w:hAnsi="Century Gothic"/>
          <w:sz w:val="22"/>
        </w:rPr>
        <w:t>.</w:t>
      </w:r>
    </w:p>
    <w:p w:rsidR="006D2F41" w:rsidRPr="00323F97" w:rsidRDefault="006D2F41" w:rsidP="006D2F41">
      <w:pPr>
        <w:ind w:left="720" w:hanging="720"/>
        <w:rPr>
          <w:rFonts w:ascii="Century Gothic" w:hAnsi="Century Gothic"/>
          <w:sz w:val="22"/>
        </w:rPr>
      </w:pPr>
      <w:r>
        <w:rPr>
          <w:rFonts w:ascii="Century Gothic" w:hAnsi="Century Gothic"/>
          <w:sz w:val="22"/>
        </w:rPr>
        <w:t>3</w:t>
      </w:r>
      <w:r w:rsidRPr="00F36B0D">
        <w:rPr>
          <w:rFonts w:ascii="Century Gothic" w:hAnsi="Century Gothic"/>
          <w:sz w:val="22"/>
        </w:rPr>
        <w:t>.5</w:t>
      </w:r>
      <w:r w:rsidRPr="00822799">
        <w:rPr>
          <w:rFonts w:ascii="Century Gothic" w:hAnsi="Century Gothic"/>
          <w:sz w:val="22"/>
        </w:rPr>
        <w:tab/>
      </w:r>
      <w:r w:rsidR="00826FBD">
        <w:rPr>
          <w:rFonts w:ascii="Century Gothic" w:hAnsi="Century Gothic"/>
          <w:sz w:val="22"/>
        </w:rPr>
        <w:t>Senior E</w:t>
      </w:r>
      <w:r w:rsidRPr="00323F97">
        <w:rPr>
          <w:rFonts w:ascii="Century Gothic" w:hAnsi="Century Gothic"/>
          <w:sz w:val="22"/>
        </w:rPr>
        <w:t>xaminers must ensure that all scripts have been marked and all marks captured and accounted for.</w:t>
      </w:r>
      <w:r>
        <w:rPr>
          <w:rFonts w:ascii="Century Gothic" w:hAnsi="Century Gothic"/>
          <w:sz w:val="22"/>
        </w:rPr>
        <w:t xml:space="preserve"> </w:t>
      </w:r>
      <w:r w:rsidRPr="00577CDA">
        <w:rPr>
          <w:rFonts w:ascii="Century Gothic" w:hAnsi="Century Gothic"/>
          <w:b/>
          <w:sz w:val="22"/>
        </w:rPr>
        <w:t>Mark Capturing Completion</w:t>
      </w:r>
      <w:r>
        <w:rPr>
          <w:rFonts w:ascii="Century Gothic" w:hAnsi="Century Gothic"/>
          <w:sz w:val="22"/>
        </w:rPr>
        <w:t xml:space="preserve"> forms and all </w:t>
      </w:r>
      <w:r w:rsidRPr="00577CDA">
        <w:rPr>
          <w:rFonts w:ascii="Century Gothic" w:hAnsi="Century Gothic"/>
          <w:b/>
          <w:sz w:val="22"/>
        </w:rPr>
        <w:t>Missing Mark Report</w:t>
      </w:r>
      <w:r>
        <w:rPr>
          <w:rFonts w:ascii="Century Gothic" w:hAnsi="Century Gothic"/>
          <w:sz w:val="22"/>
        </w:rPr>
        <w:t xml:space="preserve"> forms per component must be submitted</w:t>
      </w:r>
      <w:r w:rsidR="002A28C8">
        <w:rPr>
          <w:rFonts w:ascii="Century Gothic" w:hAnsi="Century Gothic"/>
          <w:sz w:val="22"/>
        </w:rPr>
        <w:t xml:space="preserve"> to the Centre Supervisor before checking out</w:t>
      </w:r>
      <w:r>
        <w:rPr>
          <w:rFonts w:ascii="Century Gothic" w:hAnsi="Century Gothic"/>
          <w:sz w:val="22"/>
        </w:rPr>
        <w:t>.</w:t>
      </w:r>
    </w:p>
    <w:p w:rsidR="006D2F41" w:rsidRDefault="006D2F41" w:rsidP="006D2F41">
      <w:pPr>
        <w:ind w:left="720" w:hanging="720"/>
        <w:rPr>
          <w:rFonts w:ascii="Century Gothic" w:hAnsi="Century Gothic"/>
          <w:b/>
          <w:szCs w:val="24"/>
        </w:rPr>
      </w:pPr>
      <w:r w:rsidRPr="004016F0">
        <w:rPr>
          <w:rFonts w:ascii="Century Gothic" w:hAnsi="Century Gothic"/>
          <w:szCs w:val="24"/>
        </w:rPr>
        <w:t>4</w:t>
      </w:r>
      <w:r>
        <w:rPr>
          <w:rFonts w:ascii="Century Gothic" w:hAnsi="Century Gothic"/>
          <w:b/>
          <w:szCs w:val="24"/>
        </w:rPr>
        <w:t xml:space="preserve">  </w:t>
      </w:r>
      <w:r>
        <w:rPr>
          <w:rFonts w:ascii="Century Gothic" w:hAnsi="Century Gothic"/>
          <w:b/>
          <w:szCs w:val="24"/>
        </w:rPr>
        <w:tab/>
      </w:r>
      <w:r w:rsidRPr="00822799">
        <w:rPr>
          <w:rFonts w:ascii="Century Gothic" w:hAnsi="Century Gothic"/>
          <w:b/>
          <w:szCs w:val="24"/>
        </w:rPr>
        <w:t>Checking</w:t>
      </w:r>
      <w:r>
        <w:rPr>
          <w:rFonts w:ascii="Century Gothic" w:hAnsi="Century Gothic"/>
          <w:b/>
          <w:szCs w:val="24"/>
        </w:rPr>
        <w:t xml:space="preserve"> and Capturing of Marks</w:t>
      </w:r>
    </w:p>
    <w:p w:rsidR="006D2F41" w:rsidRPr="009E2BB9" w:rsidRDefault="006D2F41" w:rsidP="006D2F41">
      <w:pPr>
        <w:ind w:left="720" w:hanging="720"/>
        <w:rPr>
          <w:rFonts w:ascii="Century Gothic" w:hAnsi="Century Gothic"/>
          <w:szCs w:val="24"/>
        </w:rPr>
      </w:pPr>
      <w:r w:rsidRPr="00D20378">
        <w:rPr>
          <w:rFonts w:ascii="Century Gothic" w:hAnsi="Century Gothic"/>
          <w:szCs w:val="24"/>
        </w:rPr>
        <w:t>4.1</w:t>
      </w:r>
      <w:r>
        <w:rPr>
          <w:rFonts w:ascii="Century Gothic" w:hAnsi="Century Gothic"/>
          <w:b/>
          <w:szCs w:val="24"/>
        </w:rPr>
        <w:tab/>
      </w:r>
      <w:r w:rsidRPr="00BC261C">
        <w:rPr>
          <w:rFonts w:ascii="Century Gothic" w:hAnsi="Century Gothic"/>
          <w:b/>
          <w:szCs w:val="24"/>
        </w:rPr>
        <w:t>Checking Procedure</w:t>
      </w:r>
    </w:p>
    <w:p w:rsidR="006D2F41" w:rsidRPr="00DB7724" w:rsidRDefault="006D2F41" w:rsidP="006D2F41">
      <w:pPr>
        <w:numPr>
          <w:ilvl w:val="0"/>
          <w:numId w:val="2"/>
        </w:numPr>
        <w:rPr>
          <w:rFonts w:ascii="Century Gothic" w:hAnsi="Century Gothic"/>
          <w:sz w:val="22"/>
        </w:rPr>
      </w:pPr>
      <w:r w:rsidRPr="00822799">
        <w:rPr>
          <w:rFonts w:ascii="Century Gothic" w:hAnsi="Century Gothic"/>
          <w:sz w:val="22"/>
        </w:rPr>
        <w:t>Examiners should only check scripts after they have been moderated by Senior Examiners at all levels.</w:t>
      </w:r>
      <w:r>
        <w:rPr>
          <w:rFonts w:ascii="Century Gothic" w:hAnsi="Century Gothic"/>
          <w:sz w:val="22"/>
        </w:rPr>
        <w:t xml:space="preserve"> Thus the standard procedure of marking is as follows:</w:t>
      </w:r>
      <w:r w:rsidRPr="00911C2B">
        <w:rPr>
          <w:rFonts w:ascii="Century Gothic" w:hAnsi="Century Gothic"/>
          <w:b/>
          <w:sz w:val="22"/>
        </w:rPr>
        <w:t xml:space="preserve"> 1</w:t>
      </w:r>
      <w:r>
        <w:rPr>
          <w:rFonts w:ascii="Century Gothic" w:hAnsi="Century Gothic"/>
          <w:b/>
          <w:sz w:val="22"/>
        </w:rPr>
        <w:t xml:space="preserve"> </w:t>
      </w:r>
      <w:r>
        <w:rPr>
          <w:rFonts w:ascii="Century Gothic" w:hAnsi="Century Gothic"/>
          <w:sz w:val="22"/>
        </w:rPr>
        <w:t xml:space="preserve">- </w:t>
      </w:r>
      <w:r w:rsidRPr="00911C2B">
        <w:rPr>
          <w:rFonts w:ascii="Century Gothic" w:hAnsi="Century Gothic"/>
          <w:i/>
          <w:sz w:val="22"/>
        </w:rPr>
        <w:t>marking</w:t>
      </w:r>
      <w:r>
        <w:rPr>
          <w:rFonts w:ascii="Century Gothic" w:hAnsi="Century Gothic"/>
          <w:sz w:val="22"/>
        </w:rPr>
        <w:t xml:space="preserve">, </w:t>
      </w:r>
      <w:r w:rsidRPr="00911C2B">
        <w:rPr>
          <w:rFonts w:ascii="Century Gothic" w:hAnsi="Century Gothic"/>
          <w:b/>
          <w:sz w:val="22"/>
        </w:rPr>
        <w:t>2</w:t>
      </w:r>
      <w:r>
        <w:rPr>
          <w:rFonts w:ascii="Century Gothic" w:hAnsi="Century Gothic"/>
          <w:b/>
          <w:sz w:val="22"/>
        </w:rPr>
        <w:t xml:space="preserve"> </w:t>
      </w:r>
      <w:r>
        <w:rPr>
          <w:rFonts w:ascii="Century Gothic" w:hAnsi="Century Gothic"/>
          <w:sz w:val="22"/>
        </w:rPr>
        <w:t xml:space="preserve">– </w:t>
      </w:r>
      <w:r w:rsidRPr="00911C2B">
        <w:rPr>
          <w:rFonts w:ascii="Century Gothic" w:hAnsi="Century Gothic"/>
          <w:i/>
          <w:sz w:val="22"/>
        </w:rPr>
        <w:t>moderation,</w:t>
      </w:r>
      <w:r>
        <w:rPr>
          <w:rFonts w:ascii="Century Gothic" w:hAnsi="Century Gothic"/>
          <w:i/>
          <w:sz w:val="22"/>
        </w:rPr>
        <w:t xml:space="preserve"> </w:t>
      </w:r>
      <w:r w:rsidRPr="00911C2B">
        <w:rPr>
          <w:rFonts w:ascii="Century Gothic" w:hAnsi="Century Gothic"/>
          <w:b/>
          <w:sz w:val="22"/>
        </w:rPr>
        <w:t>3</w:t>
      </w:r>
      <w:r>
        <w:rPr>
          <w:rFonts w:ascii="Century Gothic" w:hAnsi="Century Gothic"/>
          <w:b/>
          <w:sz w:val="22"/>
        </w:rPr>
        <w:t xml:space="preserve"> </w:t>
      </w:r>
      <w:r>
        <w:rPr>
          <w:rFonts w:ascii="Century Gothic" w:hAnsi="Century Gothic"/>
          <w:sz w:val="22"/>
        </w:rPr>
        <w:t xml:space="preserve">– verification/checking (accuracy/addition/gaps), </w:t>
      </w:r>
      <w:r w:rsidRPr="00A7228E">
        <w:rPr>
          <w:rFonts w:ascii="Century Gothic" w:hAnsi="Century Gothic"/>
          <w:b/>
          <w:sz w:val="22"/>
        </w:rPr>
        <w:t>4</w:t>
      </w:r>
      <w:r>
        <w:rPr>
          <w:rFonts w:ascii="Century Gothic" w:hAnsi="Century Gothic"/>
          <w:sz w:val="22"/>
        </w:rPr>
        <w:t xml:space="preserve"> – </w:t>
      </w:r>
      <w:r>
        <w:rPr>
          <w:rFonts w:ascii="Century Gothic" w:hAnsi="Century Gothic"/>
          <w:i/>
          <w:sz w:val="22"/>
        </w:rPr>
        <w:t>capturing of marks</w:t>
      </w:r>
      <w:r>
        <w:rPr>
          <w:rFonts w:ascii="Century Gothic" w:hAnsi="Century Gothic"/>
          <w:sz w:val="22"/>
        </w:rPr>
        <w:t xml:space="preserve"> </w:t>
      </w:r>
      <w:r>
        <w:rPr>
          <w:rFonts w:ascii="Century Gothic" w:hAnsi="Century Gothic"/>
          <w:b/>
          <w:sz w:val="22"/>
        </w:rPr>
        <w:t>5</w:t>
      </w:r>
      <w:r>
        <w:rPr>
          <w:rFonts w:ascii="Century Gothic" w:hAnsi="Century Gothic"/>
          <w:sz w:val="22"/>
        </w:rPr>
        <w:t xml:space="preserve"> –run reports</w:t>
      </w:r>
      <w:r>
        <w:rPr>
          <w:rFonts w:ascii="Century Gothic" w:hAnsi="Century Gothic"/>
          <w:i/>
          <w:sz w:val="22"/>
        </w:rPr>
        <w:t xml:space="preserve"> </w:t>
      </w:r>
    </w:p>
    <w:p w:rsidR="006D2F41" w:rsidRPr="00822799" w:rsidRDefault="006D2F41" w:rsidP="006D2F41">
      <w:pPr>
        <w:numPr>
          <w:ilvl w:val="0"/>
          <w:numId w:val="2"/>
        </w:numPr>
        <w:rPr>
          <w:rFonts w:ascii="Century Gothic" w:hAnsi="Century Gothic"/>
          <w:sz w:val="22"/>
        </w:rPr>
      </w:pPr>
      <w:r>
        <w:rPr>
          <w:rFonts w:ascii="Century Gothic" w:hAnsi="Century Gothic"/>
          <w:sz w:val="22"/>
        </w:rPr>
        <w:lastRenderedPageBreak/>
        <w:t>T</w:t>
      </w:r>
      <w:r w:rsidRPr="00822799">
        <w:rPr>
          <w:rFonts w:ascii="Century Gothic" w:hAnsi="Century Gothic"/>
          <w:sz w:val="22"/>
        </w:rPr>
        <w:t>he Belt Marking Supervisor</w:t>
      </w:r>
      <w:r>
        <w:rPr>
          <w:rFonts w:ascii="Century Gothic" w:hAnsi="Century Gothic"/>
          <w:sz w:val="22"/>
        </w:rPr>
        <w:t xml:space="preserve"> must moderate</w:t>
      </w:r>
      <w:r w:rsidRPr="00822799">
        <w:rPr>
          <w:rFonts w:ascii="Century Gothic" w:hAnsi="Century Gothic"/>
          <w:sz w:val="22"/>
        </w:rPr>
        <w:t xml:space="preserve"> the required percentage of scripts </w:t>
      </w:r>
      <w:r>
        <w:rPr>
          <w:rFonts w:ascii="Century Gothic" w:hAnsi="Century Gothic"/>
          <w:sz w:val="22"/>
        </w:rPr>
        <w:t>under their charge</w:t>
      </w:r>
      <w:r w:rsidRPr="00822799">
        <w:rPr>
          <w:rFonts w:ascii="Century Gothic" w:hAnsi="Century Gothic"/>
          <w:sz w:val="22"/>
        </w:rPr>
        <w:t>.</w:t>
      </w:r>
    </w:p>
    <w:p w:rsidR="006D2F41" w:rsidRPr="00EC28C4" w:rsidRDefault="006D2F41" w:rsidP="006D2F41">
      <w:pPr>
        <w:numPr>
          <w:ilvl w:val="0"/>
          <w:numId w:val="2"/>
        </w:numPr>
        <w:rPr>
          <w:rFonts w:ascii="Century Gothic" w:hAnsi="Century Gothic"/>
          <w:sz w:val="22"/>
        </w:rPr>
      </w:pPr>
      <w:r>
        <w:rPr>
          <w:rFonts w:ascii="Century Gothic" w:hAnsi="Century Gothic"/>
          <w:sz w:val="22"/>
        </w:rPr>
        <w:t xml:space="preserve">Examiners must check that all candidates ‘work has been marked and that marks allocated have been accurately added (no omissions). </w:t>
      </w:r>
    </w:p>
    <w:p w:rsidR="006D2F41" w:rsidRPr="00911C2B" w:rsidRDefault="006D2F41" w:rsidP="006D2F41">
      <w:pPr>
        <w:ind w:left="1440" w:hanging="720"/>
        <w:rPr>
          <w:rFonts w:ascii="Century Gothic" w:hAnsi="Century Gothic"/>
          <w:b/>
          <w:sz w:val="22"/>
        </w:rPr>
      </w:pPr>
      <w:r>
        <w:rPr>
          <w:rFonts w:ascii="Century Gothic" w:hAnsi="Century Gothic"/>
          <w:sz w:val="22"/>
        </w:rPr>
        <w:tab/>
      </w:r>
      <w:r w:rsidR="00373231">
        <w:rPr>
          <w:rFonts w:ascii="Century Gothic" w:hAnsi="Century Gothic"/>
          <w:b/>
          <w:sz w:val="22"/>
        </w:rPr>
        <w:t>Verification SHOULD be</w:t>
      </w:r>
      <w:r>
        <w:rPr>
          <w:rFonts w:ascii="Century Gothic" w:hAnsi="Century Gothic"/>
          <w:b/>
          <w:sz w:val="22"/>
        </w:rPr>
        <w:t xml:space="preserve"> done on envelopes that have been moderated or passed by the BMS/PMS</w:t>
      </w:r>
    </w:p>
    <w:p w:rsidR="006D2F41" w:rsidRPr="00822799" w:rsidRDefault="006D2F41" w:rsidP="006D2F41">
      <w:pPr>
        <w:numPr>
          <w:ilvl w:val="0"/>
          <w:numId w:val="3"/>
        </w:numPr>
        <w:rPr>
          <w:rFonts w:ascii="Century Gothic" w:hAnsi="Century Gothic"/>
          <w:sz w:val="22"/>
        </w:rPr>
      </w:pPr>
      <w:r>
        <w:rPr>
          <w:rFonts w:ascii="Century Gothic" w:hAnsi="Century Gothic"/>
          <w:sz w:val="22"/>
        </w:rPr>
        <w:t>The PMS</w:t>
      </w:r>
      <w:r w:rsidRPr="00822799">
        <w:rPr>
          <w:rFonts w:ascii="Century Gothic" w:hAnsi="Century Gothic"/>
          <w:sz w:val="22"/>
        </w:rPr>
        <w:t xml:space="preserve"> only receive scripts for checking from </w:t>
      </w:r>
      <w:r>
        <w:rPr>
          <w:rFonts w:ascii="Century Gothic" w:hAnsi="Century Gothic"/>
          <w:sz w:val="22"/>
        </w:rPr>
        <w:t>immediate supervisees as guided by the team structure</w:t>
      </w:r>
    </w:p>
    <w:p w:rsidR="006D2F41" w:rsidRPr="00BC261C" w:rsidRDefault="006D2F41" w:rsidP="006D2F41">
      <w:pPr>
        <w:numPr>
          <w:ilvl w:val="0"/>
          <w:numId w:val="3"/>
        </w:numPr>
        <w:rPr>
          <w:rFonts w:ascii="Century Gothic" w:hAnsi="Century Gothic"/>
          <w:sz w:val="22"/>
        </w:rPr>
      </w:pPr>
      <w:r w:rsidRPr="00822799">
        <w:rPr>
          <w:rFonts w:ascii="Century Gothic" w:hAnsi="Century Gothic"/>
          <w:sz w:val="22"/>
        </w:rPr>
        <w:t xml:space="preserve">Checked scripts, together with related documents, must be sent back to the </w:t>
      </w:r>
      <w:r>
        <w:rPr>
          <w:rFonts w:ascii="Century Gothic" w:hAnsi="Century Gothic"/>
          <w:sz w:val="22"/>
        </w:rPr>
        <w:t>BMS</w:t>
      </w:r>
      <w:r w:rsidRPr="00822799">
        <w:rPr>
          <w:rFonts w:ascii="Century Gothic" w:hAnsi="Century Gothic"/>
          <w:sz w:val="22"/>
        </w:rPr>
        <w:t xml:space="preserve"> and error report forms must be duly completed with details of checked centres</w:t>
      </w:r>
      <w:r>
        <w:rPr>
          <w:rFonts w:ascii="Century Gothic" w:hAnsi="Century Gothic"/>
          <w:sz w:val="22"/>
        </w:rPr>
        <w:t xml:space="preserve"> and other</w:t>
      </w:r>
      <w:r w:rsidRPr="00822799">
        <w:rPr>
          <w:rFonts w:ascii="Century Gothic" w:hAnsi="Century Gothic"/>
          <w:sz w:val="22"/>
        </w:rPr>
        <w:t xml:space="preserve"> details</w:t>
      </w:r>
      <w:r>
        <w:rPr>
          <w:rFonts w:ascii="Century Gothic" w:hAnsi="Century Gothic"/>
          <w:sz w:val="22"/>
        </w:rPr>
        <w:t>.</w:t>
      </w:r>
    </w:p>
    <w:p w:rsidR="006D2F41" w:rsidRPr="00402308" w:rsidRDefault="006D2F41" w:rsidP="006D2F41">
      <w:pPr>
        <w:numPr>
          <w:ilvl w:val="0"/>
          <w:numId w:val="3"/>
        </w:numPr>
        <w:rPr>
          <w:rFonts w:ascii="Century Gothic" w:hAnsi="Century Gothic"/>
          <w:sz w:val="22"/>
        </w:rPr>
      </w:pPr>
      <w:r>
        <w:rPr>
          <w:rFonts w:ascii="Century Gothic" w:hAnsi="Century Gothic"/>
          <w:sz w:val="22"/>
        </w:rPr>
        <w:t>The PMS must check that each BMS has moderated the required percentage of scripts under their charge.</w:t>
      </w:r>
    </w:p>
    <w:p w:rsidR="006D2F41" w:rsidRPr="00822799" w:rsidRDefault="006D2F41" w:rsidP="006D2F41">
      <w:pPr>
        <w:rPr>
          <w:rFonts w:ascii="Century Gothic" w:hAnsi="Century Gothic"/>
          <w:b/>
          <w:szCs w:val="24"/>
        </w:rPr>
      </w:pPr>
      <w:r w:rsidRPr="00D20378">
        <w:rPr>
          <w:rFonts w:ascii="Century Gothic" w:hAnsi="Century Gothic"/>
          <w:szCs w:val="24"/>
        </w:rPr>
        <w:t>4.2</w:t>
      </w:r>
      <w:r w:rsidRPr="00822799">
        <w:rPr>
          <w:rFonts w:ascii="Century Gothic" w:hAnsi="Century Gothic"/>
          <w:b/>
          <w:szCs w:val="24"/>
        </w:rPr>
        <w:t xml:space="preserve"> </w:t>
      </w:r>
      <w:r w:rsidRPr="00822799">
        <w:rPr>
          <w:rFonts w:ascii="Century Gothic" w:hAnsi="Century Gothic"/>
          <w:b/>
          <w:szCs w:val="24"/>
        </w:rPr>
        <w:tab/>
      </w:r>
      <w:r w:rsidR="0098437D">
        <w:rPr>
          <w:rFonts w:ascii="Century Gothic" w:hAnsi="Century Gothic"/>
          <w:b/>
          <w:szCs w:val="24"/>
        </w:rPr>
        <w:t>Marks</w:t>
      </w:r>
      <w:r w:rsidRPr="00EA7BCE">
        <w:rPr>
          <w:rFonts w:ascii="Century Gothic" w:hAnsi="Century Gothic"/>
          <w:b/>
          <w:szCs w:val="24"/>
        </w:rPr>
        <w:t xml:space="preserve"> Capturing</w:t>
      </w:r>
    </w:p>
    <w:p w:rsidR="006D2F41" w:rsidRPr="00822799" w:rsidRDefault="006D2F41" w:rsidP="006D2F41">
      <w:pPr>
        <w:rPr>
          <w:rFonts w:ascii="Century Gothic" w:hAnsi="Century Gothic"/>
          <w:sz w:val="22"/>
        </w:rPr>
      </w:pPr>
      <w:r>
        <w:rPr>
          <w:rFonts w:ascii="Century Gothic" w:hAnsi="Century Gothic"/>
          <w:sz w:val="22"/>
        </w:rPr>
        <w:t>Capturers/verifiers</w:t>
      </w:r>
      <w:r w:rsidRPr="00822799">
        <w:rPr>
          <w:rFonts w:ascii="Century Gothic" w:hAnsi="Century Gothic"/>
          <w:sz w:val="22"/>
        </w:rPr>
        <w:t xml:space="preserve"> should, inter alia, </w:t>
      </w:r>
      <w:r>
        <w:rPr>
          <w:rFonts w:ascii="Century Gothic" w:hAnsi="Century Gothic"/>
          <w:sz w:val="22"/>
        </w:rPr>
        <w:t xml:space="preserve">verify or </w:t>
      </w:r>
      <w:r w:rsidRPr="00822799">
        <w:rPr>
          <w:rFonts w:ascii="Century Gothic" w:hAnsi="Century Gothic"/>
          <w:sz w:val="22"/>
        </w:rPr>
        <w:t>check for:</w:t>
      </w:r>
    </w:p>
    <w:p w:rsidR="006D2F41" w:rsidRPr="00822799" w:rsidRDefault="006D2F41" w:rsidP="006D2F41">
      <w:pPr>
        <w:pStyle w:val="ListParagraph"/>
        <w:numPr>
          <w:ilvl w:val="0"/>
          <w:numId w:val="1"/>
        </w:numPr>
        <w:rPr>
          <w:rFonts w:ascii="Century Gothic" w:hAnsi="Century Gothic"/>
          <w:sz w:val="22"/>
        </w:rPr>
      </w:pPr>
      <w:r w:rsidRPr="00822799">
        <w:rPr>
          <w:rFonts w:ascii="Century Gothic" w:hAnsi="Century Gothic"/>
          <w:sz w:val="22"/>
        </w:rPr>
        <w:t>Scripts where a question, section or part of the question appears not to have been marked or not marked at all.</w:t>
      </w:r>
    </w:p>
    <w:p w:rsidR="006D2F41" w:rsidRDefault="006D2F41" w:rsidP="006D2F41">
      <w:pPr>
        <w:pStyle w:val="ListParagraph"/>
        <w:numPr>
          <w:ilvl w:val="0"/>
          <w:numId w:val="1"/>
        </w:numPr>
        <w:rPr>
          <w:rFonts w:ascii="Century Gothic" w:hAnsi="Century Gothic"/>
          <w:sz w:val="22"/>
        </w:rPr>
      </w:pPr>
      <w:r w:rsidRPr="00822799">
        <w:rPr>
          <w:rFonts w:ascii="Century Gothic" w:hAnsi="Century Gothic"/>
          <w:sz w:val="22"/>
        </w:rPr>
        <w:t>Scripts whose sub-total or grand total marks have been incorrectly added.</w:t>
      </w:r>
    </w:p>
    <w:p w:rsidR="006D2F41" w:rsidRDefault="006D2F41" w:rsidP="006D2F41">
      <w:pPr>
        <w:pStyle w:val="ListParagraph"/>
        <w:numPr>
          <w:ilvl w:val="0"/>
          <w:numId w:val="1"/>
        </w:numPr>
        <w:rPr>
          <w:rFonts w:ascii="Century Gothic" w:hAnsi="Century Gothic"/>
          <w:sz w:val="22"/>
        </w:rPr>
      </w:pPr>
      <w:r>
        <w:rPr>
          <w:rFonts w:ascii="Century Gothic" w:hAnsi="Century Gothic"/>
          <w:sz w:val="22"/>
        </w:rPr>
        <w:t>Candidates whose total marks on the script are the same as the candidate’s number. Alert your Senior Examiner where the rate of coincidence between the candidate’s marks and the candidate’s number is high.</w:t>
      </w:r>
    </w:p>
    <w:p w:rsidR="006D2F41" w:rsidRDefault="006D2F41" w:rsidP="006D2F41">
      <w:pPr>
        <w:pStyle w:val="ListParagraph"/>
        <w:numPr>
          <w:ilvl w:val="0"/>
          <w:numId w:val="1"/>
        </w:numPr>
        <w:rPr>
          <w:rFonts w:ascii="Century Gothic" w:hAnsi="Century Gothic"/>
          <w:sz w:val="22"/>
        </w:rPr>
      </w:pPr>
      <w:r>
        <w:rPr>
          <w:rFonts w:ascii="Century Gothic" w:hAnsi="Century Gothic"/>
          <w:sz w:val="22"/>
        </w:rPr>
        <w:t xml:space="preserve">Candidates indicated as ABSENT or MISSING on the </w:t>
      </w:r>
      <w:r w:rsidR="006D32D9">
        <w:rPr>
          <w:rFonts w:ascii="Century Gothic" w:hAnsi="Century Gothic"/>
          <w:sz w:val="22"/>
        </w:rPr>
        <w:t>register but whose scripts have been presented</w:t>
      </w:r>
      <w:r>
        <w:rPr>
          <w:rFonts w:ascii="Century Gothic" w:hAnsi="Century Gothic"/>
          <w:sz w:val="22"/>
        </w:rPr>
        <w:t>.</w:t>
      </w:r>
    </w:p>
    <w:p w:rsidR="006D2F41" w:rsidRDefault="006D2F41" w:rsidP="006D2F41">
      <w:pPr>
        <w:pStyle w:val="ListParagraph"/>
        <w:numPr>
          <w:ilvl w:val="0"/>
          <w:numId w:val="1"/>
        </w:numPr>
        <w:rPr>
          <w:rFonts w:ascii="Century Gothic" w:hAnsi="Century Gothic"/>
          <w:sz w:val="22"/>
        </w:rPr>
      </w:pPr>
      <w:r>
        <w:rPr>
          <w:rFonts w:ascii="Century Gothic" w:hAnsi="Century Gothic"/>
          <w:sz w:val="22"/>
        </w:rPr>
        <w:t>An Absent (A) mark should not be awarded by induction. Absent candidates should be verified before they are captured.</w:t>
      </w:r>
    </w:p>
    <w:p w:rsidR="006D2F41" w:rsidRDefault="006D2F41" w:rsidP="006D2F41">
      <w:pPr>
        <w:pStyle w:val="ListParagraph"/>
        <w:numPr>
          <w:ilvl w:val="0"/>
          <w:numId w:val="1"/>
        </w:numPr>
        <w:rPr>
          <w:rFonts w:ascii="Century Gothic" w:hAnsi="Century Gothic"/>
          <w:sz w:val="22"/>
        </w:rPr>
      </w:pPr>
      <w:r>
        <w:rPr>
          <w:rFonts w:ascii="Century Gothic" w:hAnsi="Century Gothic"/>
          <w:sz w:val="22"/>
        </w:rPr>
        <w:t>All pirate candidates should be captured by Senior Examiners to the apportioned belt.</w:t>
      </w:r>
    </w:p>
    <w:p w:rsidR="006D2F41" w:rsidRDefault="006D2F41" w:rsidP="006D2F41">
      <w:pPr>
        <w:pStyle w:val="ListParagraph"/>
        <w:numPr>
          <w:ilvl w:val="0"/>
          <w:numId w:val="1"/>
        </w:numPr>
        <w:rPr>
          <w:rFonts w:ascii="Century Gothic" w:hAnsi="Century Gothic"/>
          <w:sz w:val="22"/>
        </w:rPr>
      </w:pPr>
      <w:r>
        <w:rPr>
          <w:rFonts w:ascii="Century Gothic" w:hAnsi="Century Gothic"/>
          <w:sz w:val="22"/>
        </w:rPr>
        <w:t>Reports should  be regularly run to show</w:t>
      </w:r>
    </w:p>
    <w:p w:rsidR="006D2F41" w:rsidRDefault="006D2F41" w:rsidP="006D2F41">
      <w:pPr>
        <w:pStyle w:val="ListParagraph"/>
        <w:rPr>
          <w:rFonts w:ascii="Century Gothic" w:hAnsi="Century Gothic"/>
          <w:sz w:val="22"/>
        </w:rPr>
      </w:pPr>
      <w:r>
        <w:rPr>
          <w:rFonts w:ascii="Century Gothic" w:hAnsi="Century Gothic"/>
          <w:sz w:val="22"/>
        </w:rPr>
        <w:t>(a) Work done</w:t>
      </w:r>
    </w:p>
    <w:p w:rsidR="006D2F41" w:rsidRDefault="006D2F41" w:rsidP="006D2F41">
      <w:pPr>
        <w:pStyle w:val="ListParagraph"/>
        <w:rPr>
          <w:rFonts w:ascii="Century Gothic" w:hAnsi="Century Gothic"/>
          <w:sz w:val="22"/>
        </w:rPr>
      </w:pPr>
      <w:r>
        <w:rPr>
          <w:rFonts w:ascii="Century Gothic" w:hAnsi="Century Gothic"/>
          <w:sz w:val="22"/>
        </w:rPr>
        <w:t>(b) Work to be done (partially captured marks).</w:t>
      </w:r>
    </w:p>
    <w:p w:rsidR="006D2F41" w:rsidRDefault="006D2F41" w:rsidP="006D2F41">
      <w:pPr>
        <w:pStyle w:val="ListParagraph"/>
        <w:rPr>
          <w:rFonts w:ascii="Century Gothic" w:hAnsi="Century Gothic"/>
          <w:sz w:val="22"/>
        </w:rPr>
      </w:pPr>
      <w:r>
        <w:rPr>
          <w:rFonts w:ascii="Century Gothic" w:hAnsi="Century Gothic"/>
          <w:sz w:val="22"/>
        </w:rPr>
        <w:t>(c)Errors/omissions</w:t>
      </w:r>
    </w:p>
    <w:p w:rsidR="006D2F41" w:rsidRDefault="006D2F41" w:rsidP="006D2F41">
      <w:pPr>
        <w:pStyle w:val="ListParagraph"/>
        <w:numPr>
          <w:ilvl w:val="0"/>
          <w:numId w:val="4"/>
        </w:numPr>
        <w:rPr>
          <w:rFonts w:ascii="Century Gothic" w:hAnsi="Century Gothic"/>
          <w:b/>
          <w:sz w:val="22"/>
        </w:rPr>
      </w:pPr>
      <w:r w:rsidRPr="007C5260">
        <w:rPr>
          <w:rFonts w:ascii="Century Gothic" w:hAnsi="Century Gothic"/>
          <w:sz w:val="22"/>
        </w:rPr>
        <w:t xml:space="preserve">Senior Examiners should assist the Subject Manager to complete a </w:t>
      </w:r>
      <w:r w:rsidRPr="00D833BE">
        <w:rPr>
          <w:rFonts w:ascii="Century Gothic" w:hAnsi="Century Gothic"/>
          <w:b/>
          <w:sz w:val="22"/>
        </w:rPr>
        <w:t>Marks Capturing Completion Certificate.</w:t>
      </w:r>
    </w:p>
    <w:p w:rsidR="006D2F41" w:rsidRPr="00D833BE" w:rsidRDefault="006D2F41" w:rsidP="006D2F41">
      <w:pPr>
        <w:pStyle w:val="ListParagraph"/>
        <w:numPr>
          <w:ilvl w:val="0"/>
          <w:numId w:val="4"/>
        </w:numPr>
        <w:rPr>
          <w:rFonts w:ascii="Century Gothic" w:hAnsi="Century Gothic"/>
          <w:b/>
          <w:sz w:val="22"/>
        </w:rPr>
      </w:pPr>
      <w:r>
        <w:rPr>
          <w:rFonts w:ascii="Century Gothic" w:hAnsi="Century Gothic"/>
          <w:sz w:val="22"/>
        </w:rPr>
        <w:t>Candidates with dual entry but different candidate numbers.</w:t>
      </w:r>
    </w:p>
    <w:p w:rsidR="006D2F41" w:rsidRDefault="006D2F41" w:rsidP="006D2F41">
      <w:pPr>
        <w:ind w:left="720" w:hanging="720"/>
        <w:rPr>
          <w:rFonts w:ascii="Century Gothic" w:hAnsi="Century Gothic"/>
          <w:b/>
          <w:sz w:val="22"/>
        </w:rPr>
      </w:pPr>
      <w:r w:rsidRPr="00D20378">
        <w:rPr>
          <w:rFonts w:ascii="Century Gothic" w:hAnsi="Century Gothic"/>
          <w:sz w:val="22"/>
        </w:rPr>
        <w:t>4.3</w:t>
      </w:r>
      <w:r>
        <w:rPr>
          <w:rFonts w:ascii="Century Gothic" w:hAnsi="Century Gothic"/>
          <w:b/>
          <w:sz w:val="22"/>
        </w:rPr>
        <w:tab/>
      </w:r>
      <w:r w:rsidRPr="008C5026">
        <w:rPr>
          <w:rFonts w:ascii="Century Gothic" w:hAnsi="Century Gothic"/>
          <w:sz w:val="22"/>
        </w:rPr>
        <w:t>Examiners may be required to manually mark multiple choice answer scripts at a rate to be advised by the Council.</w:t>
      </w:r>
    </w:p>
    <w:p w:rsidR="006D2F41" w:rsidRDefault="006D2F41" w:rsidP="006D2F41">
      <w:pPr>
        <w:ind w:left="720" w:hanging="720"/>
        <w:rPr>
          <w:rFonts w:ascii="Century Gothic" w:hAnsi="Century Gothic"/>
          <w:b/>
          <w:sz w:val="22"/>
        </w:rPr>
      </w:pPr>
      <w:r w:rsidRPr="00D20378">
        <w:rPr>
          <w:rFonts w:ascii="Century Gothic" w:hAnsi="Century Gothic"/>
          <w:sz w:val="22"/>
        </w:rPr>
        <w:t>4.4</w:t>
      </w:r>
      <w:r>
        <w:rPr>
          <w:rFonts w:ascii="Century Gothic" w:hAnsi="Century Gothic"/>
          <w:b/>
          <w:sz w:val="22"/>
        </w:rPr>
        <w:tab/>
        <w:t>Marking Completion</w:t>
      </w:r>
    </w:p>
    <w:p w:rsidR="006D2F41" w:rsidRPr="008E656C" w:rsidRDefault="006D2F41" w:rsidP="006D2F41">
      <w:pPr>
        <w:ind w:left="720" w:hanging="720"/>
        <w:rPr>
          <w:rFonts w:ascii="Century Gothic" w:hAnsi="Century Gothic"/>
          <w:b/>
          <w:sz w:val="22"/>
        </w:rPr>
      </w:pPr>
      <w:r>
        <w:rPr>
          <w:rFonts w:ascii="Century Gothic" w:hAnsi="Century Gothic"/>
          <w:b/>
          <w:sz w:val="22"/>
        </w:rPr>
        <w:tab/>
      </w:r>
      <w:r w:rsidRPr="006D2F41">
        <w:rPr>
          <w:rFonts w:ascii="Century Gothic" w:hAnsi="Century Gothic"/>
          <w:sz w:val="22"/>
        </w:rPr>
        <w:t>1.</w:t>
      </w:r>
      <w:r>
        <w:rPr>
          <w:rFonts w:ascii="Century Gothic" w:hAnsi="Century Gothic"/>
          <w:b/>
          <w:sz w:val="22"/>
        </w:rPr>
        <w:t xml:space="preserve">  </w:t>
      </w:r>
      <w:r w:rsidRPr="008E656C">
        <w:rPr>
          <w:rFonts w:ascii="Century Gothic" w:hAnsi="Century Gothic"/>
          <w:sz w:val="22"/>
        </w:rPr>
        <w:t>All scripts should be accounted for through</w:t>
      </w:r>
      <w:r>
        <w:rPr>
          <w:rFonts w:ascii="Century Gothic" w:hAnsi="Century Gothic"/>
          <w:b/>
          <w:sz w:val="22"/>
        </w:rPr>
        <w:t xml:space="preserve"> </w:t>
      </w:r>
      <w:r w:rsidRPr="008E656C">
        <w:rPr>
          <w:rFonts w:ascii="Century Gothic" w:hAnsi="Century Gothic"/>
          <w:sz w:val="22"/>
        </w:rPr>
        <w:t>the completed Ex-Check forms</w:t>
      </w:r>
    </w:p>
    <w:p w:rsidR="006D2F41" w:rsidRPr="006A18B4" w:rsidRDefault="006D2F41" w:rsidP="006D2F41">
      <w:pPr>
        <w:pStyle w:val="ListParagraph"/>
        <w:numPr>
          <w:ilvl w:val="0"/>
          <w:numId w:val="5"/>
        </w:numPr>
        <w:rPr>
          <w:rFonts w:ascii="Century Gothic" w:hAnsi="Century Gothic"/>
          <w:sz w:val="22"/>
        </w:rPr>
      </w:pPr>
      <w:r>
        <w:rPr>
          <w:rFonts w:ascii="Century Gothic" w:hAnsi="Century Gothic"/>
          <w:sz w:val="22"/>
        </w:rPr>
        <w:t xml:space="preserve"> </w:t>
      </w:r>
      <w:r w:rsidRPr="006A18B4">
        <w:rPr>
          <w:rFonts w:ascii="Century Gothic" w:hAnsi="Century Gothic"/>
          <w:sz w:val="22"/>
        </w:rPr>
        <w:t>All marks should be accounted for through</w:t>
      </w:r>
    </w:p>
    <w:p w:rsidR="006D2F41" w:rsidRDefault="006D2F41" w:rsidP="006D2F41">
      <w:pPr>
        <w:pStyle w:val="ListParagraph"/>
        <w:numPr>
          <w:ilvl w:val="0"/>
          <w:numId w:val="6"/>
        </w:numPr>
        <w:rPr>
          <w:rFonts w:ascii="Century Gothic" w:hAnsi="Century Gothic"/>
          <w:sz w:val="22"/>
        </w:rPr>
      </w:pPr>
      <w:r>
        <w:rPr>
          <w:rFonts w:ascii="Century Gothic" w:hAnsi="Century Gothic"/>
          <w:sz w:val="22"/>
        </w:rPr>
        <w:t xml:space="preserve">The </w:t>
      </w:r>
      <w:r w:rsidRPr="006A18B4">
        <w:rPr>
          <w:rFonts w:ascii="Century Gothic" w:hAnsi="Century Gothic"/>
          <w:sz w:val="22"/>
        </w:rPr>
        <w:t>Marks Capturing Completion Certificate</w:t>
      </w:r>
      <w:r>
        <w:rPr>
          <w:rFonts w:ascii="Century Gothic" w:hAnsi="Century Gothic"/>
          <w:sz w:val="22"/>
        </w:rPr>
        <w:t>s</w:t>
      </w:r>
    </w:p>
    <w:p w:rsidR="005207B3" w:rsidRPr="009D3BD8" w:rsidRDefault="005207B3" w:rsidP="009D3BD8">
      <w:pPr>
        <w:rPr>
          <w:rFonts w:ascii="Century Gothic" w:hAnsi="Century Gothic"/>
          <w:b/>
          <w:szCs w:val="24"/>
        </w:rPr>
      </w:pPr>
    </w:p>
    <w:p w:rsidR="006D2F41" w:rsidRPr="005207B3" w:rsidRDefault="005207B3" w:rsidP="005207B3">
      <w:pPr>
        <w:rPr>
          <w:rFonts w:ascii="Century Gothic" w:hAnsi="Century Gothic"/>
          <w:b/>
          <w:szCs w:val="24"/>
        </w:rPr>
      </w:pPr>
      <w:r>
        <w:rPr>
          <w:rFonts w:ascii="Century Gothic" w:hAnsi="Century Gothic"/>
          <w:b/>
          <w:szCs w:val="24"/>
        </w:rPr>
        <w:lastRenderedPageBreak/>
        <w:t>5</w:t>
      </w:r>
      <w:r w:rsidR="006D2F41" w:rsidRPr="005207B3">
        <w:rPr>
          <w:rFonts w:ascii="Century Gothic" w:hAnsi="Century Gothic"/>
          <w:b/>
          <w:szCs w:val="24"/>
        </w:rPr>
        <w:t xml:space="preserve"> </w:t>
      </w:r>
      <w:r w:rsidR="006D2F41" w:rsidRPr="005207B3">
        <w:rPr>
          <w:rFonts w:ascii="Century Gothic" w:hAnsi="Century Gothic"/>
          <w:b/>
          <w:szCs w:val="24"/>
        </w:rPr>
        <w:tab/>
        <w:t>Institutional Rules and Property</w:t>
      </w:r>
      <w:r w:rsidR="006D2F41" w:rsidRPr="005207B3">
        <w:rPr>
          <w:rFonts w:ascii="Century Gothic" w:hAnsi="Century Gothic"/>
          <w:b/>
          <w:szCs w:val="24"/>
        </w:rPr>
        <w:tab/>
      </w:r>
    </w:p>
    <w:p w:rsidR="006D2F41" w:rsidRPr="00822799" w:rsidRDefault="005207B3" w:rsidP="006D2F41">
      <w:pPr>
        <w:ind w:left="720" w:hanging="720"/>
        <w:rPr>
          <w:rFonts w:ascii="Century Gothic" w:hAnsi="Century Gothic"/>
          <w:sz w:val="22"/>
        </w:rPr>
      </w:pPr>
      <w:r>
        <w:rPr>
          <w:rFonts w:ascii="Century Gothic" w:hAnsi="Century Gothic"/>
          <w:sz w:val="22"/>
        </w:rPr>
        <w:t>5</w:t>
      </w:r>
      <w:r w:rsidR="006D2F41">
        <w:rPr>
          <w:rFonts w:ascii="Century Gothic" w:hAnsi="Century Gothic"/>
          <w:sz w:val="22"/>
        </w:rPr>
        <w:t>.1</w:t>
      </w:r>
      <w:r w:rsidR="006D2F41" w:rsidRPr="00822799">
        <w:rPr>
          <w:rFonts w:ascii="Century Gothic" w:hAnsi="Century Gothic"/>
          <w:sz w:val="22"/>
        </w:rPr>
        <w:t xml:space="preserve"> </w:t>
      </w:r>
      <w:r w:rsidR="006D2F41" w:rsidRPr="00822799">
        <w:rPr>
          <w:rFonts w:ascii="Century Gothic" w:hAnsi="Century Gothic"/>
          <w:sz w:val="22"/>
        </w:rPr>
        <w:tab/>
        <w:t>Marking centres are out of bounds to members of the mass media and trade union representatives and examiners must not discuss marking and other welfare issues with members of the press or any unauthorized persons in contravention of section 4 and 5 of the Official Secrets Act, 1970.</w:t>
      </w:r>
    </w:p>
    <w:p w:rsidR="006D2F41" w:rsidRPr="00822799" w:rsidRDefault="005207B3" w:rsidP="006D2F41">
      <w:pPr>
        <w:ind w:left="720" w:hanging="720"/>
        <w:rPr>
          <w:rFonts w:ascii="Century Gothic" w:hAnsi="Century Gothic"/>
          <w:b/>
          <w:sz w:val="22"/>
        </w:rPr>
      </w:pPr>
      <w:r>
        <w:rPr>
          <w:rFonts w:ascii="Century Gothic" w:hAnsi="Century Gothic"/>
          <w:sz w:val="22"/>
        </w:rPr>
        <w:t>5</w:t>
      </w:r>
      <w:r w:rsidR="006D2F41">
        <w:rPr>
          <w:rFonts w:ascii="Century Gothic" w:hAnsi="Century Gothic"/>
          <w:sz w:val="22"/>
        </w:rPr>
        <w:t>.2</w:t>
      </w:r>
      <w:r w:rsidR="006D2F41" w:rsidRPr="00822799">
        <w:rPr>
          <w:rFonts w:ascii="Century Gothic" w:hAnsi="Century Gothic"/>
          <w:sz w:val="22"/>
        </w:rPr>
        <w:tab/>
        <w:t xml:space="preserve">Examiners’ marking rooms and halls of residence are out of bounds to unauthorized visitors. All examiners’ visitors shall not be hosted at the marking centres at any point. </w:t>
      </w:r>
      <w:r w:rsidR="006D2F41" w:rsidRPr="00822799">
        <w:rPr>
          <w:rFonts w:ascii="Century Gothic" w:hAnsi="Century Gothic"/>
          <w:b/>
          <w:sz w:val="22"/>
        </w:rPr>
        <w:t>For security reasons, advise all your visitors to report to the Centre Supervisor whose professional discretion should be sought to sanction contact between the examiner and the visitor during working hours.</w:t>
      </w:r>
    </w:p>
    <w:p w:rsidR="006D2F41" w:rsidRPr="00822799" w:rsidRDefault="005207B3" w:rsidP="006D2F41">
      <w:pPr>
        <w:ind w:left="720" w:hanging="720"/>
        <w:rPr>
          <w:rFonts w:ascii="Century Gothic" w:hAnsi="Century Gothic"/>
          <w:sz w:val="22"/>
        </w:rPr>
      </w:pPr>
      <w:r>
        <w:rPr>
          <w:rFonts w:ascii="Century Gothic" w:hAnsi="Century Gothic"/>
          <w:sz w:val="22"/>
        </w:rPr>
        <w:t>5</w:t>
      </w:r>
      <w:r w:rsidR="006D2F41">
        <w:rPr>
          <w:rFonts w:ascii="Century Gothic" w:hAnsi="Century Gothic"/>
          <w:sz w:val="22"/>
        </w:rPr>
        <w:t>.3</w:t>
      </w:r>
      <w:r w:rsidR="006D2F41" w:rsidRPr="00822799">
        <w:rPr>
          <w:rFonts w:ascii="Century Gothic" w:hAnsi="Century Gothic"/>
          <w:sz w:val="22"/>
        </w:rPr>
        <w:tab/>
        <w:t xml:space="preserve">Examiners are required to respect and to be personally responsible for all Institutional and Council property issued to them at the marking </w:t>
      </w:r>
      <w:proofErr w:type="spellStart"/>
      <w:r w:rsidR="006D2F41" w:rsidRPr="00822799">
        <w:rPr>
          <w:rFonts w:ascii="Century Gothic" w:hAnsi="Century Gothic"/>
          <w:sz w:val="22"/>
        </w:rPr>
        <w:t>centre</w:t>
      </w:r>
      <w:proofErr w:type="spellEnd"/>
      <w:r w:rsidR="006D2F41" w:rsidRPr="00822799">
        <w:rPr>
          <w:rFonts w:ascii="Century Gothic" w:hAnsi="Century Gothic"/>
          <w:sz w:val="22"/>
        </w:rPr>
        <w:t>. Institutional furniture and crockery should be handled with care to avoid loss or breakages. All property issued to examiners must be returned to the relevant authorities before checking out. Failure to do so may lead to a surcharge.</w:t>
      </w:r>
    </w:p>
    <w:p w:rsidR="006D2F41" w:rsidRDefault="005207B3" w:rsidP="006D2F41">
      <w:pPr>
        <w:ind w:left="720" w:hanging="720"/>
        <w:rPr>
          <w:rFonts w:ascii="Century Gothic" w:hAnsi="Century Gothic"/>
          <w:b/>
          <w:sz w:val="22"/>
        </w:rPr>
      </w:pPr>
      <w:r>
        <w:rPr>
          <w:rFonts w:ascii="Century Gothic" w:hAnsi="Century Gothic"/>
          <w:sz w:val="22"/>
        </w:rPr>
        <w:t>5</w:t>
      </w:r>
      <w:r w:rsidR="006D2F41">
        <w:rPr>
          <w:rFonts w:ascii="Century Gothic" w:hAnsi="Century Gothic"/>
          <w:sz w:val="22"/>
        </w:rPr>
        <w:t>.4</w:t>
      </w:r>
      <w:r w:rsidR="006D2F41" w:rsidRPr="00822799">
        <w:rPr>
          <w:rFonts w:ascii="Century Gothic" w:hAnsi="Century Gothic"/>
          <w:sz w:val="22"/>
        </w:rPr>
        <w:tab/>
      </w:r>
      <w:r w:rsidR="006D2F41">
        <w:rPr>
          <w:rFonts w:ascii="Century Gothic" w:hAnsi="Century Gothic"/>
          <w:sz w:val="22"/>
        </w:rPr>
        <w:t>E</w:t>
      </w:r>
      <w:r w:rsidR="006D2F41" w:rsidRPr="00822799">
        <w:rPr>
          <w:rFonts w:ascii="Century Gothic" w:hAnsi="Century Gothic"/>
          <w:sz w:val="22"/>
        </w:rPr>
        <w:t xml:space="preserve">xaminers must observe meal times and hours for visiting sick bays as set out by the administration </w:t>
      </w:r>
      <w:r w:rsidR="006D2F41">
        <w:rPr>
          <w:rFonts w:ascii="Century Gothic" w:hAnsi="Century Gothic"/>
          <w:sz w:val="22"/>
        </w:rPr>
        <w:t>at</w:t>
      </w:r>
      <w:r w:rsidR="006D2F41" w:rsidRPr="00822799">
        <w:rPr>
          <w:rFonts w:ascii="Century Gothic" w:hAnsi="Century Gothic"/>
          <w:sz w:val="22"/>
        </w:rPr>
        <w:t xml:space="preserve"> the marking </w:t>
      </w:r>
      <w:proofErr w:type="spellStart"/>
      <w:r w:rsidR="006D2F41" w:rsidRPr="00822799">
        <w:rPr>
          <w:rFonts w:ascii="Century Gothic" w:hAnsi="Century Gothic"/>
          <w:sz w:val="22"/>
        </w:rPr>
        <w:t>centre</w:t>
      </w:r>
      <w:proofErr w:type="spellEnd"/>
      <w:r w:rsidR="006D2F41" w:rsidRPr="00822799">
        <w:rPr>
          <w:rFonts w:ascii="Century Gothic" w:hAnsi="Century Gothic"/>
          <w:sz w:val="22"/>
        </w:rPr>
        <w:t xml:space="preserve">. </w:t>
      </w:r>
      <w:r w:rsidR="006D2F41" w:rsidRPr="00822799">
        <w:rPr>
          <w:rFonts w:ascii="Century Gothic" w:hAnsi="Century Gothic"/>
          <w:b/>
          <w:sz w:val="22"/>
        </w:rPr>
        <w:t>Carrying food from the dining hall and storing it in halls of residence is strictly prohibited and the Council will not be held responsible for any cases of food poisoning resulting from such food or any food brought from elsewhere by examiners.</w:t>
      </w:r>
    </w:p>
    <w:p w:rsidR="006D2F41" w:rsidRPr="00822799" w:rsidRDefault="005207B3" w:rsidP="006D2F41">
      <w:pPr>
        <w:ind w:left="720" w:hanging="720"/>
        <w:rPr>
          <w:rFonts w:ascii="Century Gothic" w:hAnsi="Century Gothic"/>
          <w:sz w:val="22"/>
        </w:rPr>
      </w:pPr>
      <w:r>
        <w:rPr>
          <w:rFonts w:ascii="Century Gothic" w:hAnsi="Century Gothic"/>
          <w:sz w:val="22"/>
        </w:rPr>
        <w:t>5</w:t>
      </w:r>
      <w:r w:rsidR="006D2F41" w:rsidRPr="00D20378">
        <w:rPr>
          <w:rFonts w:ascii="Century Gothic" w:hAnsi="Century Gothic"/>
          <w:sz w:val="22"/>
        </w:rPr>
        <w:t>.5</w:t>
      </w:r>
      <w:r w:rsidR="006D2F41">
        <w:rPr>
          <w:rFonts w:ascii="Century Gothic" w:hAnsi="Century Gothic"/>
          <w:b/>
          <w:sz w:val="22"/>
        </w:rPr>
        <w:tab/>
      </w:r>
      <w:r w:rsidR="006D2F41" w:rsidRPr="00822799">
        <w:rPr>
          <w:rFonts w:ascii="Century Gothic" w:hAnsi="Century Gothic"/>
          <w:b/>
          <w:sz w:val="22"/>
        </w:rPr>
        <w:t xml:space="preserve">All forms of </w:t>
      </w:r>
      <w:r w:rsidR="00AA20B6" w:rsidRPr="00822799">
        <w:rPr>
          <w:rFonts w:ascii="Century Gothic" w:hAnsi="Century Gothic"/>
          <w:b/>
          <w:sz w:val="22"/>
        </w:rPr>
        <w:t>non-professional</w:t>
      </w:r>
      <w:r w:rsidR="006D2F41" w:rsidRPr="00822799">
        <w:rPr>
          <w:rFonts w:ascii="Century Gothic" w:hAnsi="Century Gothic"/>
          <w:b/>
          <w:sz w:val="22"/>
        </w:rPr>
        <w:t xml:space="preserve"> behavior will not be accommodated by the Council at any stage during the marking exercise.</w:t>
      </w:r>
    </w:p>
    <w:p w:rsidR="006D2F41" w:rsidRPr="00822799" w:rsidRDefault="006D2F41" w:rsidP="0045619B">
      <w:pPr>
        <w:ind w:left="720"/>
        <w:rPr>
          <w:rFonts w:ascii="Century Gothic" w:hAnsi="Century Gothic"/>
          <w:sz w:val="22"/>
        </w:rPr>
      </w:pPr>
      <w:r w:rsidRPr="00822799">
        <w:rPr>
          <w:rFonts w:ascii="Century Gothic" w:hAnsi="Century Gothic"/>
          <w:sz w:val="22"/>
        </w:rPr>
        <w:t>A high moral standard is expected from all examiners. Examiners are, therefore, urged to conduct themselves with dignity and respect in order t</w:t>
      </w:r>
      <w:r>
        <w:rPr>
          <w:rFonts w:ascii="Century Gothic" w:hAnsi="Century Gothic"/>
          <w:sz w:val="22"/>
        </w:rPr>
        <w:t>o preserve the integrity of the Council,</w:t>
      </w:r>
      <w:r w:rsidRPr="00822799">
        <w:rPr>
          <w:rFonts w:ascii="Century Gothic" w:hAnsi="Century Gothic"/>
          <w:sz w:val="22"/>
        </w:rPr>
        <w:t xml:space="preserve"> the host institution</w:t>
      </w:r>
      <w:r>
        <w:rPr>
          <w:rFonts w:ascii="Century Gothic" w:hAnsi="Century Gothic"/>
          <w:sz w:val="22"/>
        </w:rPr>
        <w:t xml:space="preserve"> and their personalities</w:t>
      </w:r>
      <w:r w:rsidRPr="000478B9">
        <w:rPr>
          <w:rFonts w:ascii="Century Gothic" w:hAnsi="Century Gothic"/>
          <w:sz w:val="22"/>
        </w:rPr>
        <w:t>. Examiners who engage in behavior that threatens the integrity of their professions and families or conduct that puts the Council into disrepute will be excluded from marking.</w:t>
      </w:r>
    </w:p>
    <w:p w:rsidR="006D2F41" w:rsidRPr="00822799" w:rsidRDefault="005207B3" w:rsidP="006D2F41">
      <w:pPr>
        <w:ind w:left="645" w:hanging="645"/>
        <w:rPr>
          <w:rFonts w:ascii="Century Gothic" w:hAnsi="Century Gothic"/>
          <w:b/>
          <w:szCs w:val="24"/>
        </w:rPr>
      </w:pPr>
      <w:r>
        <w:rPr>
          <w:rFonts w:ascii="Century Gothic" w:hAnsi="Century Gothic"/>
          <w:b/>
          <w:szCs w:val="24"/>
        </w:rPr>
        <w:t>6</w:t>
      </w:r>
      <w:r w:rsidR="006D2F41" w:rsidRPr="00822799">
        <w:rPr>
          <w:rFonts w:ascii="Century Gothic" w:hAnsi="Century Gothic"/>
          <w:b/>
          <w:szCs w:val="24"/>
        </w:rPr>
        <w:t xml:space="preserve">  </w:t>
      </w:r>
      <w:r w:rsidR="006D2F41" w:rsidRPr="00822799">
        <w:rPr>
          <w:rFonts w:ascii="Century Gothic" w:hAnsi="Century Gothic"/>
          <w:b/>
          <w:szCs w:val="24"/>
        </w:rPr>
        <w:tab/>
        <w:t>Travel and Subsistence</w:t>
      </w:r>
    </w:p>
    <w:p w:rsidR="006D2F41" w:rsidRPr="0014704D" w:rsidRDefault="005207B3" w:rsidP="006D2F41">
      <w:pPr>
        <w:ind w:left="645" w:hanging="645"/>
        <w:rPr>
          <w:rFonts w:ascii="Century Gothic" w:hAnsi="Century Gothic"/>
          <w:sz w:val="22"/>
        </w:rPr>
      </w:pPr>
      <w:r>
        <w:rPr>
          <w:rFonts w:ascii="Century Gothic" w:hAnsi="Century Gothic"/>
          <w:sz w:val="22"/>
        </w:rPr>
        <w:t>6</w:t>
      </w:r>
      <w:r w:rsidR="006D2F41" w:rsidRPr="00822799">
        <w:rPr>
          <w:rFonts w:ascii="Century Gothic" w:hAnsi="Century Gothic"/>
          <w:sz w:val="22"/>
        </w:rPr>
        <w:t>.1</w:t>
      </w:r>
      <w:r w:rsidR="006D2F41" w:rsidRPr="00822799">
        <w:rPr>
          <w:rFonts w:ascii="Century Gothic" w:hAnsi="Century Gothic"/>
          <w:sz w:val="22"/>
        </w:rPr>
        <w:tab/>
      </w:r>
      <w:r w:rsidR="0014704D">
        <w:rPr>
          <w:rFonts w:ascii="Century Gothic" w:hAnsi="Century Gothic"/>
          <w:b/>
          <w:sz w:val="22"/>
        </w:rPr>
        <w:t xml:space="preserve">Provision of accommodation to examiners shall be, where applicable, optional. </w:t>
      </w:r>
      <w:r w:rsidR="0014704D">
        <w:rPr>
          <w:rFonts w:ascii="Century Gothic" w:hAnsi="Century Gothic"/>
          <w:sz w:val="22"/>
        </w:rPr>
        <w:t>ALL examiners will receive a daily allowance as cash in lieu for their travel and subsistence requirements during the marking period.</w:t>
      </w:r>
    </w:p>
    <w:p w:rsidR="006D2F41" w:rsidRPr="00822799" w:rsidRDefault="005207B3" w:rsidP="006D2F41">
      <w:pPr>
        <w:ind w:left="645" w:hanging="645"/>
        <w:rPr>
          <w:rFonts w:ascii="Century Gothic" w:hAnsi="Century Gothic"/>
          <w:sz w:val="22"/>
        </w:rPr>
      </w:pPr>
      <w:r>
        <w:rPr>
          <w:rFonts w:ascii="Century Gothic" w:hAnsi="Century Gothic"/>
          <w:sz w:val="22"/>
        </w:rPr>
        <w:t>6</w:t>
      </w:r>
      <w:r w:rsidR="006D2F41" w:rsidRPr="00822799">
        <w:rPr>
          <w:rFonts w:ascii="Century Gothic" w:hAnsi="Century Gothic"/>
          <w:sz w:val="22"/>
        </w:rPr>
        <w:t>.2</w:t>
      </w:r>
      <w:r w:rsidR="006D2F41" w:rsidRPr="00822799">
        <w:rPr>
          <w:rFonts w:ascii="Century Gothic" w:hAnsi="Century Gothic"/>
          <w:sz w:val="22"/>
        </w:rPr>
        <w:tab/>
        <w:t>Examiners are required to make their own travel arrangements from their official stations to the marking venue</w:t>
      </w:r>
      <w:r w:rsidR="006D2F41">
        <w:rPr>
          <w:rFonts w:ascii="Century Gothic" w:hAnsi="Century Gothic"/>
          <w:sz w:val="22"/>
        </w:rPr>
        <w:t xml:space="preserve"> and back</w:t>
      </w:r>
      <w:r w:rsidR="006D2F41" w:rsidRPr="00822799">
        <w:rPr>
          <w:rFonts w:ascii="Century Gothic" w:hAnsi="Century Gothic"/>
          <w:sz w:val="22"/>
        </w:rPr>
        <w:t>. The Council will reimburse travel expenses for journeys made to the marking venue. Examiners should, therefore, ensure that they obtain tickets for all their trips to avoid queries. Where tickets are not obtainable, the Council will reimburse examiners for a return journey using known public transport rates or unproved statutory rates. Examiners who travel by luxury coaches will be reimbursed upon production of tickets for the journey(s).</w:t>
      </w:r>
    </w:p>
    <w:p w:rsidR="006D2F41" w:rsidRPr="00822799" w:rsidRDefault="005207B3" w:rsidP="006D2F41">
      <w:pPr>
        <w:ind w:left="645" w:hanging="645"/>
        <w:rPr>
          <w:rFonts w:ascii="Century Gothic" w:hAnsi="Century Gothic"/>
          <w:sz w:val="22"/>
        </w:rPr>
      </w:pPr>
      <w:r>
        <w:rPr>
          <w:rFonts w:ascii="Century Gothic" w:hAnsi="Century Gothic"/>
          <w:sz w:val="22"/>
        </w:rPr>
        <w:t>6</w:t>
      </w:r>
      <w:r w:rsidR="006D2F41" w:rsidRPr="00822799">
        <w:rPr>
          <w:rFonts w:ascii="Century Gothic" w:hAnsi="Century Gothic"/>
          <w:sz w:val="22"/>
        </w:rPr>
        <w:t>.3</w:t>
      </w:r>
      <w:r w:rsidR="006D2F41" w:rsidRPr="00822799">
        <w:rPr>
          <w:rFonts w:ascii="Century Gothic" w:hAnsi="Century Gothic"/>
          <w:sz w:val="22"/>
        </w:rPr>
        <w:tab/>
      </w:r>
      <w:r w:rsidR="006D2F41" w:rsidRPr="00466326">
        <w:rPr>
          <w:rFonts w:ascii="Century Gothic" w:hAnsi="Century Gothic"/>
          <w:sz w:val="22"/>
        </w:rPr>
        <w:t xml:space="preserve">Where transport from the city </w:t>
      </w:r>
      <w:proofErr w:type="spellStart"/>
      <w:r w:rsidR="006D2F41" w:rsidRPr="00466326">
        <w:rPr>
          <w:rFonts w:ascii="Century Gothic" w:hAnsi="Century Gothic"/>
          <w:sz w:val="22"/>
        </w:rPr>
        <w:t>centre</w:t>
      </w:r>
      <w:proofErr w:type="spellEnd"/>
      <w:r w:rsidR="006D2F41" w:rsidRPr="00466326">
        <w:rPr>
          <w:rFonts w:ascii="Century Gothic" w:hAnsi="Century Gothic"/>
          <w:sz w:val="22"/>
        </w:rPr>
        <w:t xml:space="preserve"> to the marking venue has been provided, the Council will not reimburse taxi fares/transport expenses incurred by examiners who arrive late after provided transport has left the pick-up point.</w:t>
      </w:r>
    </w:p>
    <w:p w:rsidR="006D2F41" w:rsidRPr="00822799" w:rsidRDefault="005207B3" w:rsidP="006D2F41">
      <w:pPr>
        <w:ind w:left="645" w:hanging="645"/>
        <w:rPr>
          <w:rFonts w:ascii="Century Gothic" w:hAnsi="Century Gothic"/>
          <w:sz w:val="22"/>
        </w:rPr>
      </w:pPr>
      <w:r>
        <w:rPr>
          <w:rFonts w:ascii="Century Gothic" w:hAnsi="Century Gothic"/>
          <w:sz w:val="22"/>
        </w:rPr>
        <w:lastRenderedPageBreak/>
        <w:t>6</w:t>
      </w:r>
      <w:r w:rsidR="006D2F41" w:rsidRPr="00822799">
        <w:rPr>
          <w:rFonts w:ascii="Century Gothic" w:hAnsi="Century Gothic"/>
          <w:sz w:val="22"/>
        </w:rPr>
        <w:t>.4</w:t>
      </w:r>
      <w:r w:rsidR="006D2F41" w:rsidRPr="00822799">
        <w:rPr>
          <w:rFonts w:ascii="Century Gothic" w:hAnsi="Century Gothic"/>
          <w:sz w:val="22"/>
        </w:rPr>
        <w:tab/>
        <w:t xml:space="preserve">Examiners are encouraged to travel in good time, early enough to be able to check-in at convenient times between 1500hrs and 1700hrs other than any time into the night. At all times, personal safety should be ensured. </w:t>
      </w:r>
    </w:p>
    <w:p w:rsidR="006D2F41" w:rsidRPr="00822799" w:rsidRDefault="005207B3" w:rsidP="006D2F41">
      <w:pPr>
        <w:ind w:left="645" w:hanging="645"/>
        <w:rPr>
          <w:rFonts w:ascii="Century Gothic" w:hAnsi="Century Gothic"/>
          <w:sz w:val="22"/>
        </w:rPr>
      </w:pPr>
      <w:r>
        <w:rPr>
          <w:rFonts w:ascii="Century Gothic" w:hAnsi="Century Gothic"/>
          <w:sz w:val="22"/>
        </w:rPr>
        <w:t>6</w:t>
      </w:r>
      <w:r w:rsidR="006D2F41" w:rsidRPr="00822799">
        <w:rPr>
          <w:rFonts w:ascii="Century Gothic" w:hAnsi="Century Gothic"/>
          <w:sz w:val="22"/>
        </w:rPr>
        <w:t>.5</w:t>
      </w:r>
      <w:r w:rsidR="006D2F41" w:rsidRPr="00822799">
        <w:rPr>
          <w:rFonts w:ascii="Century Gothic" w:hAnsi="Century Gothic"/>
          <w:sz w:val="22"/>
        </w:rPr>
        <w:tab/>
        <w:t xml:space="preserve">Examiners who opt to drive shall do so at their own discretion. </w:t>
      </w:r>
      <w:r w:rsidR="006D2F41" w:rsidRPr="00822799">
        <w:rPr>
          <w:rFonts w:ascii="Century Gothic" w:hAnsi="Century Gothic"/>
          <w:b/>
          <w:sz w:val="22"/>
        </w:rPr>
        <w:t>The Council will reimburse those who drive using prevailing luxury coaches rates provided they seek authority from the Assistant Director</w:t>
      </w:r>
      <w:r w:rsidR="006D2F41">
        <w:rPr>
          <w:rFonts w:ascii="Century Gothic" w:hAnsi="Century Gothic"/>
          <w:b/>
          <w:sz w:val="22"/>
        </w:rPr>
        <w:t xml:space="preserve"> – Examinations Administration </w:t>
      </w:r>
      <w:r w:rsidR="006D2F41" w:rsidRPr="00822799">
        <w:rPr>
          <w:rFonts w:ascii="Century Gothic" w:hAnsi="Century Gothic"/>
          <w:b/>
          <w:sz w:val="22"/>
        </w:rPr>
        <w:t>before the journey to the marking venue is made.</w:t>
      </w:r>
      <w:r w:rsidR="006D2F41" w:rsidRPr="00822799">
        <w:rPr>
          <w:rFonts w:ascii="Century Gothic" w:hAnsi="Century Gothic"/>
          <w:sz w:val="22"/>
        </w:rPr>
        <w:t xml:space="preserve"> </w:t>
      </w:r>
      <w:r w:rsidR="006D2F41" w:rsidRPr="00822799">
        <w:rPr>
          <w:rFonts w:ascii="Century Gothic" w:hAnsi="Century Gothic"/>
          <w:b/>
          <w:sz w:val="22"/>
        </w:rPr>
        <w:t>Under no circumstances will authority to drive be granted at the marking venue.</w:t>
      </w:r>
      <w:r w:rsidR="006D2F41" w:rsidRPr="00822799">
        <w:rPr>
          <w:rFonts w:ascii="Century Gothic" w:hAnsi="Century Gothic"/>
          <w:sz w:val="22"/>
        </w:rPr>
        <w:t xml:space="preserve"> Authority to drive shall onl</w:t>
      </w:r>
      <w:r w:rsidR="006D2F41">
        <w:rPr>
          <w:rFonts w:ascii="Century Gothic" w:hAnsi="Century Gothic"/>
          <w:sz w:val="22"/>
        </w:rPr>
        <w:t xml:space="preserve">y be granted to </w:t>
      </w:r>
      <w:r w:rsidR="006D2F41" w:rsidRPr="00822799">
        <w:rPr>
          <w:rFonts w:ascii="Century Gothic" w:hAnsi="Century Gothic"/>
          <w:sz w:val="22"/>
        </w:rPr>
        <w:t>Examiners travelling with at lea</w:t>
      </w:r>
      <w:r w:rsidR="006D2F41">
        <w:rPr>
          <w:rFonts w:ascii="Century Gothic" w:hAnsi="Century Gothic"/>
          <w:sz w:val="22"/>
        </w:rPr>
        <w:t xml:space="preserve">st three other colleague </w:t>
      </w:r>
      <w:r w:rsidR="006D2F41" w:rsidRPr="00822799">
        <w:rPr>
          <w:rFonts w:ascii="Century Gothic" w:hAnsi="Century Gothic"/>
          <w:sz w:val="22"/>
        </w:rPr>
        <w:t>Examiners attending the national standardization/marking meeting. Where authority to drive has been granted the following are required before payment is made:</w:t>
      </w:r>
    </w:p>
    <w:p w:rsidR="006D2F41" w:rsidRPr="00822799" w:rsidRDefault="006D2F41" w:rsidP="006D2F41">
      <w:pPr>
        <w:pStyle w:val="ListParagraph"/>
        <w:numPr>
          <w:ilvl w:val="0"/>
          <w:numId w:val="7"/>
        </w:numPr>
        <w:rPr>
          <w:rFonts w:ascii="Century Gothic" w:hAnsi="Century Gothic"/>
          <w:sz w:val="22"/>
        </w:rPr>
      </w:pPr>
      <w:r w:rsidRPr="00822799">
        <w:rPr>
          <w:rFonts w:ascii="Century Gothic" w:hAnsi="Century Gothic"/>
          <w:sz w:val="22"/>
        </w:rPr>
        <w:t>Proof of ownership (Car registration)</w:t>
      </w:r>
    </w:p>
    <w:p w:rsidR="006D2F41" w:rsidRPr="00822799" w:rsidRDefault="006D2F41" w:rsidP="006D2F41">
      <w:pPr>
        <w:pStyle w:val="ListParagraph"/>
        <w:numPr>
          <w:ilvl w:val="0"/>
          <w:numId w:val="7"/>
        </w:numPr>
        <w:rPr>
          <w:rFonts w:ascii="Century Gothic" w:hAnsi="Century Gothic"/>
          <w:sz w:val="22"/>
        </w:rPr>
      </w:pPr>
      <w:r w:rsidRPr="00822799">
        <w:rPr>
          <w:rFonts w:ascii="Century Gothic" w:hAnsi="Century Gothic"/>
          <w:sz w:val="22"/>
        </w:rPr>
        <w:t>Insurance Cover</w:t>
      </w:r>
    </w:p>
    <w:p w:rsidR="006D2F41" w:rsidRPr="00822799" w:rsidRDefault="006D2F41" w:rsidP="006D2F41">
      <w:pPr>
        <w:pStyle w:val="ListParagraph"/>
        <w:numPr>
          <w:ilvl w:val="0"/>
          <w:numId w:val="7"/>
        </w:numPr>
        <w:rPr>
          <w:rFonts w:ascii="Century Gothic" w:hAnsi="Century Gothic"/>
          <w:sz w:val="22"/>
        </w:rPr>
      </w:pPr>
      <w:r w:rsidRPr="00822799">
        <w:rPr>
          <w:rFonts w:ascii="Century Gothic" w:hAnsi="Century Gothic"/>
          <w:sz w:val="22"/>
        </w:rPr>
        <w:t>National ID</w:t>
      </w:r>
    </w:p>
    <w:p w:rsidR="006D2F41" w:rsidRPr="00822799" w:rsidRDefault="006D2F41" w:rsidP="006D2F41">
      <w:pPr>
        <w:pStyle w:val="ListParagraph"/>
        <w:numPr>
          <w:ilvl w:val="0"/>
          <w:numId w:val="7"/>
        </w:numPr>
        <w:rPr>
          <w:rFonts w:ascii="Century Gothic" w:hAnsi="Century Gothic"/>
          <w:sz w:val="22"/>
        </w:rPr>
      </w:pPr>
      <w:r w:rsidRPr="00822799">
        <w:rPr>
          <w:rFonts w:ascii="Century Gothic" w:hAnsi="Century Gothic"/>
          <w:sz w:val="22"/>
        </w:rPr>
        <w:t>Proof of authority to drive</w:t>
      </w:r>
    </w:p>
    <w:p w:rsidR="006D2F41" w:rsidRPr="00822799" w:rsidRDefault="006D2F41" w:rsidP="006D2F41">
      <w:pPr>
        <w:pStyle w:val="ListParagraph"/>
        <w:numPr>
          <w:ilvl w:val="0"/>
          <w:numId w:val="7"/>
        </w:numPr>
        <w:rPr>
          <w:rFonts w:ascii="Century Gothic" w:hAnsi="Century Gothic"/>
          <w:sz w:val="22"/>
        </w:rPr>
      </w:pPr>
      <w:r w:rsidRPr="00822799">
        <w:rPr>
          <w:rFonts w:ascii="Century Gothic" w:hAnsi="Century Gothic"/>
          <w:sz w:val="22"/>
        </w:rPr>
        <w:t>The vehicle must be physically there at the marking venue.</w:t>
      </w:r>
    </w:p>
    <w:p w:rsidR="006D2F41" w:rsidRPr="00822799" w:rsidRDefault="005207B3" w:rsidP="006D2F41">
      <w:pPr>
        <w:ind w:left="720" w:hanging="720"/>
        <w:rPr>
          <w:rFonts w:ascii="Century Gothic" w:hAnsi="Century Gothic"/>
          <w:sz w:val="22"/>
        </w:rPr>
      </w:pPr>
      <w:r>
        <w:rPr>
          <w:rFonts w:ascii="Century Gothic" w:hAnsi="Century Gothic"/>
          <w:sz w:val="22"/>
        </w:rPr>
        <w:t>6</w:t>
      </w:r>
      <w:r w:rsidR="006D2F41" w:rsidRPr="00822799">
        <w:rPr>
          <w:rFonts w:ascii="Century Gothic" w:hAnsi="Century Gothic"/>
          <w:sz w:val="22"/>
        </w:rPr>
        <w:t>.6</w:t>
      </w:r>
      <w:r w:rsidR="006D2F41" w:rsidRPr="00822799">
        <w:rPr>
          <w:rFonts w:ascii="Century Gothic" w:hAnsi="Century Gothic"/>
          <w:sz w:val="22"/>
        </w:rPr>
        <w:tab/>
        <w:t xml:space="preserve">The Council indemnifies itself against any accident, injury or loss of life or property that may occur during the course of the journey to the marking venue. The Council will not reimburse any costs for daily use of own vehicle to and from </w:t>
      </w:r>
      <w:r w:rsidR="006D2F41">
        <w:rPr>
          <w:rFonts w:ascii="Century Gothic" w:hAnsi="Century Gothic"/>
          <w:sz w:val="22"/>
        </w:rPr>
        <w:t xml:space="preserve">the </w:t>
      </w:r>
      <w:r w:rsidR="006D2F41" w:rsidRPr="00822799">
        <w:rPr>
          <w:rFonts w:ascii="Century Gothic" w:hAnsi="Century Gothic"/>
          <w:sz w:val="22"/>
        </w:rPr>
        <w:t>venue</w:t>
      </w:r>
      <w:r w:rsidR="006D2F41">
        <w:rPr>
          <w:rFonts w:ascii="Century Gothic" w:hAnsi="Century Gothic"/>
          <w:sz w:val="22"/>
        </w:rPr>
        <w:t xml:space="preserve"> of marking</w:t>
      </w:r>
      <w:r w:rsidR="006D2F41" w:rsidRPr="00822799">
        <w:rPr>
          <w:rFonts w:ascii="Century Gothic" w:hAnsi="Century Gothic"/>
          <w:sz w:val="22"/>
        </w:rPr>
        <w:t>.</w:t>
      </w:r>
    </w:p>
    <w:p w:rsidR="006D2F41" w:rsidRPr="00822799" w:rsidRDefault="005207B3" w:rsidP="006D2F41">
      <w:pPr>
        <w:ind w:left="720" w:hanging="720"/>
        <w:rPr>
          <w:rFonts w:ascii="Century Gothic" w:hAnsi="Century Gothic"/>
          <w:b/>
          <w:szCs w:val="24"/>
        </w:rPr>
      </w:pPr>
      <w:r>
        <w:rPr>
          <w:rFonts w:ascii="Century Gothic" w:hAnsi="Century Gothic"/>
          <w:b/>
          <w:szCs w:val="24"/>
        </w:rPr>
        <w:t>7</w:t>
      </w:r>
      <w:r w:rsidR="006D2F41" w:rsidRPr="00822799">
        <w:rPr>
          <w:rFonts w:ascii="Century Gothic" w:hAnsi="Century Gothic"/>
          <w:b/>
          <w:szCs w:val="24"/>
        </w:rPr>
        <w:t xml:space="preserve">  </w:t>
      </w:r>
      <w:r w:rsidR="006D2F41" w:rsidRPr="00822799">
        <w:rPr>
          <w:rFonts w:ascii="Century Gothic" w:hAnsi="Century Gothic"/>
          <w:b/>
          <w:szCs w:val="24"/>
        </w:rPr>
        <w:tab/>
        <w:t>Payment of Examiners</w:t>
      </w:r>
    </w:p>
    <w:p w:rsidR="006D2F41" w:rsidRPr="00822799" w:rsidRDefault="005207B3" w:rsidP="006D2F41">
      <w:pPr>
        <w:ind w:left="720" w:hanging="720"/>
        <w:rPr>
          <w:rFonts w:ascii="Century Gothic" w:hAnsi="Century Gothic"/>
          <w:b/>
          <w:sz w:val="22"/>
        </w:rPr>
      </w:pPr>
      <w:r>
        <w:rPr>
          <w:rFonts w:ascii="Century Gothic" w:hAnsi="Century Gothic"/>
          <w:sz w:val="22"/>
        </w:rPr>
        <w:t>7</w:t>
      </w:r>
      <w:r w:rsidR="006D2F41" w:rsidRPr="00822799">
        <w:rPr>
          <w:rFonts w:ascii="Century Gothic" w:hAnsi="Century Gothic"/>
          <w:sz w:val="22"/>
        </w:rPr>
        <w:t>.1</w:t>
      </w:r>
      <w:r w:rsidR="006D2F41" w:rsidRPr="00822799">
        <w:rPr>
          <w:rFonts w:ascii="Century Gothic" w:hAnsi="Century Gothic"/>
          <w:sz w:val="22"/>
        </w:rPr>
        <w:tab/>
      </w:r>
      <w:r w:rsidR="006D2F41" w:rsidRPr="00822799">
        <w:rPr>
          <w:rFonts w:ascii="Century Gothic" w:hAnsi="Century Gothic"/>
          <w:b/>
          <w:sz w:val="22"/>
        </w:rPr>
        <w:t xml:space="preserve">All payments </w:t>
      </w:r>
      <w:r w:rsidR="006D2F41">
        <w:rPr>
          <w:rFonts w:ascii="Century Gothic" w:hAnsi="Century Gothic"/>
          <w:b/>
          <w:sz w:val="22"/>
        </w:rPr>
        <w:t>of fees for marking may</w:t>
      </w:r>
      <w:r w:rsidR="006D2F41" w:rsidRPr="00822799">
        <w:rPr>
          <w:rFonts w:ascii="Century Gothic" w:hAnsi="Century Gothic"/>
          <w:b/>
          <w:sz w:val="22"/>
        </w:rPr>
        <w:t xml:space="preserve"> be s</w:t>
      </w:r>
      <w:r w:rsidR="006D2F41">
        <w:rPr>
          <w:rFonts w:ascii="Century Gothic" w:hAnsi="Century Gothic"/>
          <w:b/>
          <w:sz w:val="22"/>
        </w:rPr>
        <w:t>taggered, with the first instal</w:t>
      </w:r>
      <w:r w:rsidR="006D2F41" w:rsidRPr="00822799">
        <w:rPr>
          <w:rFonts w:ascii="Century Gothic" w:hAnsi="Century Gothic"/>
          <w:b/>
          <w:sz w:val="22"/>
        </w:rPr>
        <w:t>lment being payable within fourteen days after the Grading Session. Subsequent payment intervals will be timeously communicated.</w:t>
      </w:r>
    </w:p>
    <w:p w:rsidR="006D2F41" w:rsidRPr="00822799" w:rsidRDefault="006D2F41" w:rsidP="006D2F41">
      <w:pPr>
        <w:ind w:left="720" w:hanging="720"/>
        <w:rPr>
          <w:rFonts w:ascii="Century Gothic" w:hAnsi="Century Gothic"/>
          <w:b/>
          <w:sz w:val="22"/>
        </w:rPr>
      </w:pPr>
      <w:r w:rsidRPr="00822799">
        <w:rPr>
          <w:rFonts w:ascii="Century Gothic" w:hAnsi="Century Gothic"/>
          <w:sz w:val="22"/>
        </w:rPr>
        <w:tab/>
      </w:r>
      <w:r w:rsidRPr="00822799">
        <w:rPr>
          <w:rFonts w:ascii="Century Gothic" w:hAnsi="Century Gothic"/>
          <w:b/>
          <w:sz w:val="22"/>
        </w:rPr>
        <w:t xml:space="preserve">All examiners’ income will be subjected to withholding tax of 10% in accordance with the tax laws of Zimbabwe. Those with tax clearance certificates can submit them to avoid the deduction of the 10%. </w:t>
      </w:r>
    </w:p>
    <w:p w:rsidR="006D2F41" w:rsidRPr="00822799" w:rsidRDefault="005207B3" w:rsidP="006D2F41">
      <w:pPr>
        <w:ind w:left="720" w:hanging="720"/>
        <w:rPr>
          <w:rFonts w:ascii="Century Gothic" w:hAnsi="Century Gothic"/>
          <w:sz w:val="22"/>
        </w:rPr>
      </w:pPr>
      <w:r>
        <w:rPr>
          <w:rFonts w:ascii="Century Gothic" w:hAnsi="Century Gothic"/>
          <w:sz w:val="22"/>
        </w:rPr>
        <w:t>7</w:t>
      </w:r>
      <w:r w:rsidR="006D2F41" w:rsidRPr="00822799">
        <w:rPr>
          <w:rFonts w:ascii="Century Gothic" w:hAnsi="Century Gothic"/>
          <w:sz w:val="22"/>
        </w:rPr>
        <w:t>.2</w:t>
      </w:r>
      <w:r w:rsidR="006D2F41" w:rsidRPr="00822799">
        <w:rPr>
          <w:rFonts w:ascii="Century Gothic" w:hAnsi="Century Gothic"/>
          <w:sz w:val="22"/>
        </w:rPr>
        <w:tab/>
        <w:t>Travel and subsistence for the check-in and check-out days will be paid to all examiners.</w:t>
      </w:r>
    </w:p>
    <w:p w:rsidR="006D2F41" w:rsidRPr="00822799" w:rsidRDefault="005207B3" w:rsidP="006D2F41">
      <w:pPr>
        <w:rPr>
          <w:rFonts w:ascii="Century Gothic" w:hAnsi="Century Gothic"/>
          <w:sz w:val="22"/>
        </w:rPr>
      </w:pPr>
      <w:r>
        <w:rPr>
          <w:rFonts w:ascii="Century Gothic" w:hAnsi="Century Gothic"/>
          <w:sz w:val="22"/>
        </w:rPr>
        <w:t>7</w:t>
      </w:r>
      <w:r w:rsidR="006D2F41" w:rsidRPr="00822799">
        <w:rPr>
          <w:rFonts w:ascii="Century Gothic" w:hAnsi="Century Gothic"/>
          <w:sz w:val="22"/>
        </w:rPr>
        <w:t>.3</w:t>
      </w:r>
      <w:r w:rsidR="006D2F41" w:rsidRPr="00822799">
        <w:rPr>
          <w:rFonts w:ascii="Century Gothic" w:hAnsi="Century Gothic"/>
          <w:sz w:val="22"/>
        </w:rPr>
        <w:tab/>
        <w:t>A supplementary allowance will be paid to all examiners in residence.</w:t>
      </w:r>
    </w:p>
    <w:p w:rsidR="006D2F41" w:rsidRPr="00822799" w:rsidRDefault="005207B3" w:rsidP="006D2F41">
      <w:pPr>
        <w:ind w:left="720" w:hanging="720"/>
        <w:rPr>
          <w:rFonts w:ascii="Century Gothic" w:hAnsi="Century Gothic"/>
          <w:i/>
        </w:rPr>
      </w:pPr>
      <w:r>
        <w:rPr>
          <w:rFonts w:ascii="Century Gothic" w:hAnsi="Century Gothic"/>
          <w:sz w:val="22"/>
        </w:rPr>
        <w:t>7</w:t>
      </w:r>
      <w:r w:rsidR="006D2F41" w:rsidRPr="00822799">
        <w:rPr>
          <w:rFonts w:ascii="Century Gothic" w:hAnsi="Century Gothic"/>
          <w:sz w:val="22"/>
        </w:rPr>
        <w:t>.4</w:t>
      </w:r>
      <w:r w:rsidR="006D2F41" w:rsidRPr="00822799">
        <w:rPr>
          <w:rFonts w:ascii="Century Gothic" w:hAnsi="Century Gothic"/>
          <w:sz w:val="22"/>
        </w:rPr>
        <w:tab/>
        <w:t>Coordination and responsibility fees shall accrue only once to any examiner notwithstanding the number of coordination meetings he/she conducts.</w:t>
      </w:r>
      <w:r w:rsidR="006D2F41" w:rsidRPr="00822799">
        <w:rPr>
          <w:rFonts w:ascii="Century Gothic" w:hAnsi="Century Gothic"/>
          <w:i/>
        </w:rPr>
        <w:t xml:space="preserve"> </w:t>
      </w:r>
      <w:r w:rsidR="006D2F41" w:rsidRPr="00466326">
        <w:rPr>
          <w:rFonts w:ascii="Century Gothic" w:hAnsi="Century Gothic"/>
          <w:b/>
          <w:sz w:val="22"/>
        </w:rPr>
        <w:t>Examiners are not allowed to mark more than one component at the same level or across levels</w:t>
      </w:r>
      <w:r w:rsidR="006D2F41">
        <w:rPr>
          <w:rFonts w:ascii="Century Gothic" w:hAnsi="Century Gothic"/>
          <w:b/>
          <w:sz w:val="22"/>
        </w:rPr>
        <w:t xml:space="preserve"> (</w:t>
      </w:r>
      <w:r w:rsidR="006D2F41">
        <w:rPr>
          <w:rFonts w:ascii="Century Gothic" w:hAnsi="Century Gothic"/>
          <w:sz w:val="22"/>
        </w:rPr>
        <w:t>This can only be done through a special clearance by the Subject Manager)</w:t>
      </w:r>
      <w:r w:rsidR="006D2F41" w:rsidRPr="00822799">
        <w:rPr>
          <w:rFonts w:ascii="Century Gothic" w:hAnsi="Century Gothic"/>
          <w:sz w:val="22"/>
        </w:rPr>
        <w:t>.</w:t>
      </w:r>
    </w:p>
    <w:p w:rsidR="006D2F41" w:rsidRPr="00822799" w:rsidRDefault="005207B3" w:rsidP="006D2F41">
      <w:pPr>
        <w:ind w:left="720" w:hanging="720"/>
        <w:rPr>
          <w:rFonts w:ascii="Century Gothic" w:hAnsi="Century Gothic"/>
          <w:sz w:val="22"/>
        </w:rPr>
      </w:pPr>
      <w:r>
        <w:rPr>
          <w:rFonts w:ascii="Century Gothic" w:hAnsi="Century Gothic"/>
          <w:sz w:val="22"/>
        </w:rPr>
        <w:t>7</w:t>
      </w:r>
      <w:r w:rsidR="006D2F41" w:rsidRPr="00822799">
        <w:rPr>
          <w:rFonts w:ascii="Century Gothic" w:hAnsi="Century Gothic"/>
          <w:sz w:val="22"/>
        </w:rPr>
        <w:t>.5</w:t>
      </w:r>
      <w:r w:rsidR="006D2F41" w:rsidRPr="00822799">
        <w:rPr>
          <w:rFonts w:ascii="Century Gothic" w:hAnsi="Century Gothic"/>
          <w:sz w:val="22"/>
        </w:rPr>
        <w:tab/>
        <w:t>The Council indemnifies itself against any loss of money, delayed payment, due to wrongly quoted bank details or submission of inaccurate script allocation figures. The Council will not be held responsible for any problems encountered by examiners in their banks. It is the responsibility of the examiner to maintain a sound bank account.</w:t>
      </w:r>
    </w:p>
    <w:p w:rsidR="006D2F41" w:rsidRPr="00822799" w:rsidRDefault="005207B3" w:rsidP="006D2F41">
      <w:pPr>
        <w:ind w:left="720" w:hanging="720"/>
        <w:rPr>
          <w:rFonts w:ascii="Century Gothic" w:hAnsi="Century Gothic"/>
          <w:sz w:val="22"/>
        </w:rPr>
      </w:pPr>
      <w:r>
        <w:rPr>
          <w:rFonts w:ascii="Century Gothic" w:hAnsi="Century Gothic"/>
          <w:sz w:val="22"/>
        </w:rPr>
        <w:t>7</w:t>
      </w:r>
      <w:r w:rsidR="006D2F41" w:rsidRPr="00822799">
        <w:rPr>
          <w:rFonts w:ascii="Century Gothic" w:hAnsi="Century Gothic"/>
          <w:sz w:val="22"/>
        </w:rPr>
        <w:t>.6</w:t>
      </w:r>
      <w:r w:rsidR="006D2F41" w:rsidRPr="00822799">
        <w:rPr>
          <w:rFonts w:ascii="Century Gothic" w:hAnsi="Century Gothic"/>
          <w:sz w:val="22"/>
        </w:rPr>
        <w:tab/>
        <w:t xml:space="preserve">Integrity is an important requirement for being an examiner. Examiners are, therefore, required to complete mark sheets and claim forms accurately and honestly. False claims will not be </w:t>
      </w:r>
      <w:r w:rsidR="00B441A3" w:rsidRPr="00822799">
        <w:rPr>
          <w:rFonts w:ascii="Century Gothic" w:hAnsi="Century Gothic"/>
          <w:sz w:val="22"/>
        </w:rPr>
        <w:t>honored</w:t>
      </w:r>
      <w:r w:rsidR="006D2F41" w:rsidRPr="00822799">
        <w:rPr>
          <w:rFonts w:ascii="Century Gothic" w:hAnsi="Century Gothic"/>
          <w:sz w:val="22"/>
        </w:rPr>
        <w:t xml:space="preserve">. Any examiner who presents false </w:t>
      </w:r>
      <w:r w:rsidR="006D2F41" w:rsidRPr="00822799">
        <w:rPr>
          <w:rFonts w:ascii="Century Gothic" w:hAnsi="Century Gothic"/>
          <w:sz w:val="22"/>
        </w:rPr>
        <w:lastRenderedPageBreak/>
        <w:t>claims to the Council with intent to defraud the Council of public funds will be liable to instant dismissal from marking and prosecution.</w:t>
      </w:r>
    </w:p>
    <w:p w:rsidR="006D2F41" w:rsidRPr="00822799" w:rsidRDefault="005207B3" w:rsidP="006D2F41">
      <w:pPr>
        <w:rPr>
          <w:rFonts w:ascii="Century Gothic" w:hAnsi="Century Gothic"/>
          <w:b/>
          <w:szCs w:val="24"/>
        </w:rPr>
      </w:pPr>
      <w:r>
        <w:rPr>
          <w:rFonts w:ascii="Century Gothic" w:hAnsi="Century Gothic"/>
          <w:b/>
          <w:szCs w:val="24"/>
        </w:rPr>
        <w:t>8</w:t>
      </w:r>
      <w:r w:rsidR="006D2F41" w:rsidRPr="00822799">
        <w:rPr>
          <w:rFonts w:ascii="Century Gothic" w:hAnsi="Century Gothic"/>
          <w:b/>
          <w:szCs w:val="24"/>
        </w:rPr>
        <w:tab/>
        <w:t>Medical Expenses and Personal Insurance</w:t>
      </w:r>
    </w:p>
    <w:p w:rsidR="006D2F41" w:rsidRPr="00822799" w:rsidRDefault="005207B3" w:rsidP="006D2F41">
      <w:pPr>
        <w:ind w:left="720" w:hanging="720"/>
        <w:rPr>
          <w:rFonts w:ascii="Century Gothic" w:hAnsi="Century Gothic"/>
          <w:b/>
          <w:sz w:val="22"/>
        </w:rPr>
      </w:pPr>
      <w:r>
        <w:rPr>
          <w:rFonts w:ascii="Century Gothic" w:hAnsi="Century Gothic"/>
          <w:sz w:val="22"/>
        </w:rPr>
        <w:t>8</w:t>
      </w:r>
      <w:r w:rsidR="006D2F41" w:rsidRPr="00822799">
        <w:rPr>
          <w:rFonts w:ascii="Century Gothic" w:hAnsi="Century Gothic"/>
          <w:sz w:val="22"/>
        </w:rPr>
        <w:t>.1</w:t>
      </w:r>
      <w:r w:rsidR="006D2F41" w:rsidRPr="00822799">
        <w:rPr>
          <w:rFonts w:ascii="Century Gothic" w:hAnsi="Century Gothic"/>
          <w:sz w:val="22"/>
        </w:rPr>
        <w:tab/>
        <w:t xml:space="preserve">Examiners are encouraged to take out adequate medical and personal insurance cover .The Council is under no obligation to meet medical, and ambulance expenses including optical, dental and maternity expenses that may be incurred by examiners during marking. Examiners are therefore advised to take out adequate medical insurance cover. </w:t>
      </w:r>
      <w:r w:rsidR="006D2F41" w:rsidRPr="00822799">
        <w:rPr>
          <w:rFonts w:ascii="Century Gothic" w:hAnsi="Century Gothic"/>
          <w:b/>
          <w:sz w:val="22"/>
        </w:rPr>
        <w:t>The Council does not accept liability for any eventualities that may occur during the course of marking and may assist only at its own discretion.</w:t>
      </w:r>
    </w:p>
    <w:p w:rsidR="006D2F41" w:rsidRPr="00822799" w:rsidRDefault="005207B3" w:rsidP="006D2F41">
      <w:pPr>
        <w:ind w:left="720" w:hanging="720"/>
        <w:rPr>
          <w:rFonts w:ascii="Century Gothic" w:hAnsi="Century Gothic"/>
          <w:b/>
          <w:szCs w:val="24"/>
        </w:rPr>
      </w:pPr>
      <w:r>
        <w:rPr>
          <w:rFonts w:ascii="Century Gothic" w:hAnsi="Century Gothic"/>
          <w:sz w:val="22"/>
        </w:rPr>
        <w:t>8</w:t>
      </w:r>
      <w:r w:rsidR="006D2F41" w:rsidRPr="00822799">
        <w:rPr>
          <w:rFonts w:ascii="Century Gothic" w:hAnsi="Century Gothic"/>
          <w:sz w:val="22"/>
        </w:rPr>
        <w:t>.2</w:t>
      </w:r>
      <w:r w:rsidR="006D2F41" w:rsidRPr="00822799">
        <w:rPr>
          <w:rFonts w:ascii="Century Gothic" w:hAnsi="Century Gothic"/>
          <w:sz w:val="22"/>
        </w:rPr>
        <w:tab/>
      </w:r>
      <w:r w:rsidR="006D2F41" w:rsidRPr="00822799">
        <w:rPr>
          <w:rFonts w:ascii="Century Gothic" w:hAnsi="Century Gothic"/>
          <w:b/>
          <w:sz w:val="22"/>
        </w:rPr>
        <w:t>Examiners who are already ill, on sick leave, due to go on sick or maternity leave, nursing infants, have a condition which is likely to deteriorate or cause any suffering or loss of life, are advised not to take up the marking contract.</w:t>
      </w:r>
      <w:r w:rsidR="006D2F41" w:rsidRPr="00822799">
        <w:rPr>
          <w:rFonts w:ascii="Century Gothic" w:hAnsi="Century Gothic"/>
          <w:sz w:val="22"/>
        </w:rPr>
        <w:t xml:space="preserve"> It is the responsibility of the examiner to ensure that he /she obtains medical attention, should this be required, during marking. </w:t>
      </w:r>
      <w:r w:rsidR="006D2F41" w:rsidRPr="00822799">
        <w:rPr>
          <w:rFonts w:ascii="Century Gothic" w:hAnsi="Century Gothic"/>
          <w:b/>
          <w:sz w:val="22"/>
        </w:rPr>
        <w:t>Under no circumstances will nursing mothers, their babies and maids be admitted into residence in breach of Children’s Protection Laws</w:t>
      </w:r>
      <w:r w:rsidR="006D2F41" w:rsidRPr="00822799">
        <w:rPr>
          <w:rFonts w:ascii="Century Gothic" w:hAnsi="Century Gothic"/>
          <w:b/>
          <w:szCs w:val="24"/>
        </w:rPr>
        <w:t>.</w:t>
      </w:r>
      <w:r w:rsidR="006D2F41" w:rsidRPr="002E6252">
        <w:rPr>
          <w:rFonts w:ascii="Calibri" w:hAnsi="Calibri"/>
          <w:sz w:val="22"/>
        </w:rPr>
        <w:t xml:space="preserve"> </w:t>
      </w:r>
      <w:r w:rsidR="006D2F41" w:rsidRPr="002E6252">
        <w:rPr>
          <w:rFonts w:ascii="Century Gothic" w:hAnsi="Century Gothic"/>
          <w:sz w:val="22"/>
        </w:rPr>
        <w:t>Should this exclusion of nursing mothers or imminent date of delivery be defied, upon discovery the contract with the examiner in question will be terminated and the examiner will not be reconsidered for marking for a further two years</w:t>
      </w:r>
      <w:r w:rsidR="006D2F41">
        <w:rPr>
          <w:rFonts w:ascii="Calibri" w:hAnsi="Calibri"/>
          <w:sz w:val="22"/>
        </w:rPr>
        <w:t>.</w:t>
      </w:r>
    </w:p>
    <w:p w:rsidR="00D67329" w:rsidRPr="00822799" w:rsidRDefault="005207B3" w:rsidP="00CB165C">
      <w:pPr>
        <w:ind w:left="720" w:hanging="720"/>
        <w:rPr>
          <w:rFonts w:ascii="Century Gothic" w:hAnsi="Century Gothic"/>
          <w:b/>
          <w:i/>
          <w:sz w:val="22"/>
        </w:rPr>
      </w:pPr>
      <w:r>
        <w:rPr>
          <w:rFonts w:ascii="Century Gothic" w:hAnsi="Century Gothic"/>
          <w:szCs w:val="24"/>
        </w:rPr>
        <w:t>8</w:t>
      </w:r>
      <w:r w:rsidR="006D2F41" w:rsidRPr="00822799">
        <w:rPr>
          <w:rFonts w:ascii="Century Gothic" w:hAnsi="Century Gothic"/>
          <w:szCs w:val="24"/>
        </w:rPr>
        <w:t>.3</w:t>
      </w:r>
      <w:r w:rsidR="006D2F41" w:rsidRPr="00822799">
        <w:rPr>
          <w:rFonts w:ascii="Century Gothic" w:hAnsi="Century Gothic"/>
          <w:szCs w:val="24"/>
        </w:rPr>
        <w:tab/>
      </w:r>
      <w:r w:rsidR="006D2F41" w:rsidRPr="00822799">
        <w:rPr>
          <w:rFonts w:ascii="Century Gothic" w:hAnsi="Century Gothic"/>
          <w:b/>
          <w:sz w:val="22"/>
        </w:rPr>
        <w:t>The Council reserves the right not to admit any examiner who has a condition that is likely to deteriorate or lead to loss of life during the course of the marking exercise.</w:t>
      </w:r>
      <w:r w:rsidR="006D2F41" w:rsidRPr="00822799">
        <w:rPr>
          <w:rFonts w:ascii="Century Gothic" w:hAnsi="Century Gothic"/>
          <w:sz w:val="22"/>
        </w:rPr>
        <w:t xml:space="preserve"> In the best interest of examiners and their families, the Council may require any examiner to obtain a medical certificate of fitness from the doctor before being admitted for marking</w:t>
      </w:r>
      <w:r w:rsidR="006D2F41" w:rsidRPr="00822799">
        <w:rPr>
          <w:rFonts w:ascii="Century Gothic" w:hAnsi="Century Gothic"/>
          <w:b/>
          <w:i/>
          <w:sz w:val="22"/>
        </w:rPr>
        <w:t>.</w:t>
      </w:r>
    </w:p>
    <w:p w:rsidR="006D2F41" w:rsidRPr="00822799" w:rsidRDefault="005207B3" w:rsidP="006D2F41">
      <w:pPr>
        <w:rPr>
          <w:rFonts w:ascii="Century Gothic" w:hAnsi="Century Gothic"/>
          <w:b/>
          <w:szCs w:val="24"/>
        </w:rPr>
      </w:pPr>
      <w:r>
        <w:rPr>
          <w:rFonts w:ascii="Century Gothic" w:hAnsi="Century Gothic"/>
          <w:b/>
          <w:szCs w:val="24"/>
        </w:rPr>
        <w:t>9</w:t>
      </w:r>
      <w:r w:rsidR="006D2F41" w:rsidRPr="00822799">
        <w:rPr>
          <w:rFonts w:ascii="Century Gothic" w:hAnsi="Century Gothic"/>
          <w:b/>
          <w:szCs w:val="24"/>
        </w:rPr>
        <w:t xml:space="preserve"> </w:t>
      </w:r>
      <w:r w:rsidR="006D2F41" w:rsidRPr="00822799">
        <w:rPr>
          <w:rFonts w:ascii="Century Gothic" w:hAnsi="Century Gothic"/>
          <w:b/>
          <w:szCs w:val="24"/>
        </w:rPr>
        <w:tab/>
        <w:t>Communication</w:t>
      </w:r>
    </w:p>
    <w:p w:rsidR="006D2F41" w:rsidRDefault="005207B3" w:rsidP="007B2359">
      <w:pPr>
        <w:ind w:left="720" w:hanging="720"/>
        <w:rPr>
          <w:rFonts w:ascii="Century Gothic" w:hAnsi="Century Gothic"/>
          <w:b/>
          <w:sz w:val="22"/>
        </w:rPr>
      </w:pPr>
      <w:r>
        <w:rPr>
          <w:rFonts w:ascii="Century Gothic" w:hAnsi="Century Gothic"/>
          <w:sz w:val="22"/>
        </w:rPr>
        <w:t>9</w:t>
      </w:r>
      <w:r w:rsidR="006D2F41" w:rsidRPr="00822799">
        <w:rPr>
          <w:rFonts w:ascii="Century Gothic" w:hAnsi="Century Gothic"/>
          <w:sz w:val="22"/>
        </w:rPr>
        <w:t>.1</w:t>
      </w:r>
      <w:r w:rsidR="006D2F41" w:rsidRPr="00822799">
        <w:rPr>
          <w:rFonts w:ascii="Century Gothic" w:hAnsi="Century Gothic"/>
          <w:sz w:val="22"/>
        </w:rPr>
        <w:tab/>
      </w:r>
      <w:r w:rsidR="006D2F41" w:rsidRPr="00810257">
        <w:rPr>
          <w:rFonts w:ascii="Century Gothic" w:hAnsi="Century Gothic"/>
          <w:sz w:val="22"/>
        </w:rPr>
        <w:t>Any problems encountered during marking must be communicated to Senior Examiners who, in turn, should communicate these to the Centre Supervisor. For any information relating to marking, but outside marking periods, communicate with your ZIMSEC Regional office. For any inquiries relating to marking, please contact the Council through the following numbers:</w:t>
      </w:r>
      <w:r w:rsidR="006D2F41" w:rsidRPr="00822799">
        <w:rPr>
          <w:rFonts w:ascii="Century Gothic" w:hAnsi="Century Gothic"/>
          <w:b/>
          <w:sz w:val="22"/>
        </w:rPr>
        <w:t xml:space="preserve"> </w:t>
      </w:r>
    </w:p>
    <w:p w:rsidR="00CB165C" w:rsidRDefault="00CB165C" w:rsidP="007B2359">
      <w:pPr>
        <w:ind w:left="720" w:hanging="720"/>
        <w:rPr>
          <w:rFonts w:ascii="Century Gothic" w:hAnsi="Century Gothic"/>
          <w:b/>
          <w:sz w:val="22"/>
        </w:rPr>
      </w:pPr>
    </w:p>
    <w:p w:rsidR="00CB165C" w:rsidRPr="007B2359" w:rsidRDefault="00CB165C" w:rsidP="007B2359">
      <w:pPr>
        <w:ind w:left="720" w:hanging="720"/>
        <w:rPr>
          <w:rFonts w:ascii="Century Gothic" w:hAnsi="Century Gothic"/>
          <w:b/>
          <w:sz w:val="22"/>
        </w:rPr>
      </w:pP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r>
      <w:r>
        <w:rPr>
          <w:rFonts w:ascii="Century Gothic" w:hAnsi="Century Gothic"/>
          <w:b/>
          <w:sz w:val="22"/>
        </w:rPr>
        <w:tab/>
        <w:t>0782 744 419 (Administration)</w:t>
      </w:r>
    </w:p>
    <w:p w:rsidR="006D2F41" w:rsidRPr="00CB165C" w:rsidRDefault="006D2F41" w:rsidP="00CB165C">
      <w:pPr>
        <w:ind w:left="5040" w:firstLine="720"/>
        <w:rPr>
          <w:rFonts w:ascii="Century Gothic" w:hAnsi="Century Gothic"/>
          <w:sz w:val="22"/>
        </w:rPr>
      </w:pPr>
      <w:r>
        <w:rPr>
          <w:rFonts w:ascii="Century Gothic" w:hAnsi="Century Gothic"/>
          <w:b/>
          <w:sz w:val="22"/>
        </w:rPr>
        <w:t>0775 412 301</w:t>
      </w:r>
      <w:r w:rsidRPr="00822799">
        <w:rPr>
          <w:rFonts w:ascii="Century Gothic" w:hAnsi="Century Gothic"/>
          <w:b/>
          <w:sz w:val="22"/>
        </w:rPr>
        <w:t xml:space="preserve"> </w:t>
      </w:r>
      <w:r w:rsidRPr="00CB165C">
        <w:rPr>
          <w:rFonts w:ascii="Century Gothic" w:hAnsi="Century Gothic"/>
          <w:b/>
          <w:sz w:val="22"/>
        </w:rPr>
        <w:t>(Payments)</w:t>
      </w:r>
    </w:p>
    <w:p w:rsidR="006D2F41" w:rsidRDefault="006D2F41" w:rsidP="006D2F41">
      <w:pPr>
        <w:ind w:left="720" w:hanging="720"/>
        <w:rPr>
          <w:rFonts w:ascii="Century Gothic" w:hAnsi="Century Gothic"/>
          <w:b/>
          <w:szCs w:val="24"/>
        </w:rPr>
      </w:pPr>
    </w:p>
    <w:p w:rsidR="006D2F41" w:rsidRPr="00810257" w:rsidRDefault="006D2F41" w:rsidP="006D2F41">
      <w:pPr>
        <w:ind w:left="720" w:hanging="720"/>
        <w:rPr>
          <w:rFonts w:ascii="Century Gothic" w:hAnsi="Century Gothic"/>
          <w:b/>
          <w:szCs w:val="24"/>
        </w:rPr>
      </w:pPr>
      <w:proofErr w:type="spellStart"/>
      <w:r>
        <w:rPr>
          <w:rFonts w:ascii="Century Gothic" w:hAnsi="Century Gothic"/>
          <w:b/>
          <w:szCs w:val="24"/>
        </w:rPr>
        <w:t>Dr</w:t>
      </w:r>
      <w:proofErr w:type="spellEnd"/>
      <w:r>
        <w:rPr>
          <w:rFonts w:ascii="Century Gothic" w:hAnsi="Century Gothic"/>
          <w:b/>
          <w:szCs w:val="24"/>
        </w:rPr>
        <w:t xml:space="preserve"> L. </w:t>
      </w:r>
      <w:proofErr w:type="spellStart"/>
      <w:r>
        <w:rPr>
          <w:rFonts w:ascii="Century Gothic" w:hAnsi="Century Gothic"/>
          <w:b/>
          <w:szCs w:val="24"/>
        </w:rPr>
        <w:t>Nembaware</w:t>
      </w:r>
      <w:proofErr w:type="spellEnd"/>
    </w:p>
    <w:p w:rsidR="006D2F41" w:rsidRDefault="006D2F41" w:rsidP="006D2F41">
      <w:pPr>
        <w:ind w:left="720" w:hanging="720"/>
        <w:rPr>
          <w:rFonts w:ascii="Century Gothic" w:hAnsi="Century Gothic"/>
          <w:b/>
          <w:sz w:val="22"/>
        </w:rPr>
      </w:pPr>
    </w:p>
    <w:p w:rsidR="00AF65C9" w:rsidRDefault="00AF65C9" w:rsidP="006D2F41">
      <w:pPr>
        <w:ind w:left="720" w:hanging="720"/>
        <w:rPr>
          <w:rFonts w:ascii="Century Gothic" w:hAnsi="Century Gothic"/>
          <w:b/>
          <w:sz w:val="22"/>
        </w:rPr>
      </w:pPr>
    </w:p>
    <w:p w:rsidR="006D2F41" w:rsidRDefault="006D2F41" w:rsidP="006D2F41">
      <w:pPr>
        <w:ind w:left="720" w:hanging="720"/>
        <w:rPr>
          <w:rFonts w:ascii="Century Gothic" w:hAnsi="Century Gothic"/>
          <w:b/>
          <w:sz w:val="22"/>
        </w:rPr>
      </w:pPr>
      <w:r w:rsidRPr="00810257">
        <w:rPr>
          <w:rFonts w:ascii="Century Gothic" w:hAnsi="Century Gothic"/>
          <w:b/>
          <w:szCs w:val="24"/>
        </w:rPr>
        <w:t xml:space="preserve">Director </w:t>
      </w:r>
      <w:r>
        <w:rPr>
          <w:rFonts w:ascii="Century Gothic" w:hAnsi="Century Gothic"/>
          <w:b/>
          <w:szCs w:val="24"/>
        </w:rPr>
        <w:t>–</w:t>
      </w:r>
      <w:r w:rsidRPr="00810257">
        <w:rPr>
          <w:rFonts w:ascii="Century Gothic" w:hAnsi="Century Gothic"/>
          <w:b/>
          <w:szCs w:val="24"/>
        </w:rPr>
        <w:t xml:space="preserve"> </w:t>
      </w:r>
      <w:r w:rsidR="002F34F3">
        <w:rPr>
          <w:rFonts w:ascii="Century Gothic" w:hAnsi="Century Gothic"/>
          <w:b/>
          <w:szCs w:val="24"/>
        </w:rPr>
        <w:t>Zimbabwe School</w:t>
      </w:r>
      <w:r>
        <w:rPr>
          <w:rFonts w:ascii="Century Gothic" w:hAnsi="Century Gothic"/>
          <w:b/>
          <w:szCs w:val="24"/>
        </w:rPr>
        <w:t xml:space="preserve"> Examinations </w:t>
      </w:r>
      <w:r w:rsidRPr="00810257">
        <w:rPr>
          <w:rFonts w:ascii="Century Gothic" w:hAnsi="Century Gothic"/>
          <w:b/>
          <w:szCs w:val="24"/>
        </w:rPr>
        <w:t>C</w:t>
      </w:r>
      <w:r>
        <w:rPr>
          <w:rFonts w:ascii="Century Gothic" w:hAnsi="Century Gothic"/>
          <w:b/>
          <w:szCs w:val="24"/>
        </w:rPr>
        <w:t>ouncil</w:t>
      </w:r>
      <w:r w:rsidRPr="00822799">
        <w:rPr>
          <w:rFonts w:ascii="Century Gothic" w:hAnsi="Century Gothic"/>
          <w:b/>
          <w:sz w:val="22"/>
        </w:rPr>
        <w:t>.</w:t>
      </w:r>
    </w:p>
    <w:p w:rsidR="006D2F41" w:rsidRDefault="006D2F41"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D67329" w:rsidRDefault="00D67329" w:rsidP="006D2F41">
      <w:pPr>
        <w:rPr>
          <w:rFonts w:ascii="Century Gothic" w:hAnsi="Century Gothic"/>
          <w:b/>
          <w:sz w:val="28"/>
          <w:szCs w:val="28"/>
        </w:rPr>
      </w:pPr>
    </w:p>
    <w:p w:rsidR="00916BDC" w:rsidRDefault="00916BDC"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1A516F" w:rsidRDefault="001A516F" w:rsidP="006D2F41">
      <w:pPr>
        <w:rPr>
          <w:rFonts w:ascii="Century Gothic" w:hAnsi="Century Gothic"/>
          <w:b/>
          <w:sz w:val="28"/>
          <w:szCs w:val="28"/>
        </w:rPr>
      </w:pPr>
    </w:p>
    <w:p w:rsidR="006D2F41" w:rsidRPr="00F55AA2" w:rsidRDefault="006D2F41" w:rsidP="006D2F41">
      <w:pPr>
        <w:rPr>
          <w:rFonts w:ascii="Century Gothic" w:hAnsi="Century Gothic"/>
          <w:b/>
          <w:sz w:val="28"/>
          <w:szCs w:val="28"/>
        </w:rPr>
      </w:pPr>
      <w:r w:rsidRPr="00F55AA2">
        <w:rPr>
          <w:rFonts w:ascii="Century Gothic" w:hAnsi="Century Gothic"/>
          <w:b/>
          <w:sz w:val="28"/>
          <w:szCs w:val="28"/>
        </w:rPr>
        <w:lastRenderedPageBreak/>
        <w:t>Declaration</w:t>
      </w:r>
    </w:p>
    <w:p w:rsidR="006D2F41" w:rsidRPr="00F55AA2" w:rsidRDefault="006D2F41" w:rsidP="006D2F41">
      <w:pPr>
        <w:rPr>
          <w:rFonts w:ascii="Century Gothic" w:hAnsi="Century Gothic"/>
          <w:szCs w:val="24"/>
        </w:rPr>
      </w:pPr>
      <w:r w:rsidRPr="00F55AA2">
        <w:rPr>
          <w:rFonts w:ascii="Century Gothic" w:hAnsi="Century Gothic"/>
          <w:szCs w:val="24"/>
        </w:rPr>
        <w:t xml:space="preserve">Please sign this declaration and return </w:t>
      </w:r>
      <w:r>
        <w:rPr>
          <w:rFonts w:ascii="Century Gothic" w:hAnsi="Century Gothic"/>
          <w:szCs w:val="24"/>
        </w:rPr>
        <w:t xml:space="preserve">it </w:t>
      </w:r>
      <w:r w:rsidRPr="00F55AA2">
        <w:rPr>
          <w:rFonts w:ascii="Century Gothic" w:hAnsi="Century Gothic"/>
          <w:szCs w:val="24"/>
        </w:rPr>
        <w:t xml:space="preserve">to: </w:t>
      </w:r>
    </w:p>
    <w:p w:rsidR="006D2F41" w:rsidRPr="00F55AA2" w:rsidRDefault="006D2F41" w:rsidP="006D2F41">
      <w:pPr>
        <w:rPr>
          <w:rFonts w:ascii="Century Gothic" w:hAnsi="Century Gothic"/>
          <w:b/>
          <w:szCs w:val="24"/>
        </w:rPr>
      </w:pPr>
      <w:r w:rsidRPr="00F55AA2">
        <w:rPr>
          <w:rFonts w:ascii="Century Gothic" w:hAnsi="Century Gothic"/>
          <w:b/>
          <w:szCs w:val="24"/>
        </w:rPr>
        <w:t>The Director – ZIMSEC P. O Box CY 1464 Causeway Harare</w:t>
      </w:r>
    </w:p>
    <w:p w:rsidR="006D2F41" w:rsidRPr="00F55AA2" w:rsidRDefault="006D2F41" w:rsidP="006D2F41">
      <w:pPr>
        <w:rPr>
          <w:rFonts w:ascii="Century Gothic" w:hAnsi="Century Gothic"/>
          <w:b/>
          <w:szCs w:val="24"/>
        </w:rPr>
      </w:pPr>
      <w:r w:rsidRPr="00F55AA2">
        <w:rPr>
          <w:rFonts w:ascii="Century Gothic" w:hAnsi="Century Gothic"/>
          <w:b/>
          <w:szCs w:val="24"/>
        </w:rPr>
        <w:t>Attention: Examinations Marking Administration Manager</w:t>
      </w:r>
    </w:p>
    <w:p w:rsidR="006D2F41" w:rsidRPr="00F55AA2" w:rsidRDefault="006D2F41" w:rsidP="006D2F41">
      <w:pPr>
        <w:rPr>
          <w:rFonts w:ascii="Century Gothic" w:hAnsi="Century Gothic"/>
          <w:b/>
          <w:sz w:val="22"/>
        </w:rPr>
      </w:pPr>
      <w:r w:rsidRPr="00F55AA2">
        <w:rPr>
          <w:rFonts w:ascii="Century Gothic" w:hAnsi="Century Gothic"/>
          <w:b/>
          <w:szCs w:val="24"/>
        </w:rPr>
        <w:t>Fax# 04-302288, 04-339080</w:t>
      </w:r>
      <w:r w:rsidRPr="00F55AA2">
        <w:rPr>
          <w:rFonts w:ascii="Century Gothic" w:hAnsi="Century Gothic"/>
          <w:b/>
          <w:sz w:val="22"/>
        </w:rPr>
        <w:t xml:space="preserve">.                                       </w:t>
      </w:r>
    </w:p>
    <w:p w:rsidR="006D2F41" w:rsidRDefault="006D2F41" w:rsidP="006D2F41">
      <w:pPr>
        <w:spacing w:after="0"/>
        <w:rPr>
          <w:rFonts w:ascii="Century Gothic" w:hAnsi="Century Gothic"/>
          <w:b/>
          <w:sz w:val="32"/>
          <w:szCs w:val="32"/>
        </w:rPr>
      </w:pPr>
      <w:r w:rsidRPr="00F55AA2">
        <w:rPr>
          <w:rFonts w:ascii="Century Gothic" w:hAnsi="Century Gothic"/>
          <w:b/>
          <w:sz w:val="32"/>
          <w:szCs w:val="32"/>
        </w:rPr>
        <w:t>ZIMBABWE SCHOOL EXAMINATIONS COUNCIL</w:t>
      </w:r>
    </w:p>
    <w:p w:rsidR="006D2F41" w:rsidRDefault="00917C8B" w:rsidP="009772C3">
      <w:pPr>
        <w:tabs>
          <w:tab w:val="center" w:pos="4680"/>
          <w:tab w:val="left" w:pos="5880"/>
        </w:tabs>
        <w:spacing w:before="240" w:after="0"/>
        <w:rPr>
          <w:rFonts w:ascii="Century Gothic" w:hAnsi="Century Gothic"/>
          <w:b/>
          <w:szCs w:val="24"/>
        </w:rPr>
      </w:pPr>
      <w:r>
        <w:rPr>
          <w:rFonts w:ascii="Century Gothic" w:hAnsi="Century Gothic"/>
          <w:b/>
          <w:noProof/>
          <w:sz w:val="32"/>
          <w:szCs w:val="32"/>
          <w:lang w:val="en-ZW" w:eastAsia="en-ZW"/>
        </w:rPr>
        <mc:AlternateContent>
          <mc:Choice Requires="wps">
            <w:drawing>
              <wp:anchor distT="0" distB="0" distL="114300" distR="114300" simplePos="0" relativeHeight="251660288" behindDoc="0" locked="0" layoutInCell="1" allowOverlap="1" wp14:anchorId="041CCCC1" wp14:editId="5FE7C2A1">
                <wp:simplePos x="0" y="0"/>
                <wp:positionH relativeFrom="column">
                  <wp:posOffset>2766060</wp:posOffset>
                </wp:positionH>
                <wp:positionV relativeFrom="paragraph">
                  <wp:posOffset>203200</wp:posOffset>
                </wp:positionV>
                <wp:extent cx="190500" cy="138430"/>
                <wp:effectExtent l="9525" t="9525" r="9525"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C884" id="Rectangle 2" o:spid="_x0000_s1026" style="position:absolute;margin-left:217.8pt;margin-top:16pt;width:1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9VIA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"/>
            </w:pict>
          </mc:Fallback>
        </mc:AlternateContent>
      </w:r>
      <w:r w:rsidR="00E95651">
        <w:rPr>
          <w:rFonts w:ascii="Century Gothic" w:hAnsi="Century Gothic"/>
          <w:b/>
          <w:sz w:val="32"/>
          <w:szCs w:val="32"/>
        </w:rPr>
        <w:t>Examiners’ contract- *</w:t>
      </w:r>
      <w:r w:rsidR="009772C3">
        <w:rPr>
          <w:rFonts w:ascii="Century Gothic" w:hAnsi="Century Gothic"/>
          <w:b/>
          <w:sz w:val="32"/>
          <w:szCs w:val="32"/>
        </w:rPr>
        <w:t>O AND ALEVEL</w:t>
      </w:r>
      <w:r w:rsidR="006D2F41">
        <w:rPr>
          <w:rFonts w:ascii="Century Gothic" w:hAnsi="Century Gothic"/>
          <w:b/>
          <w:sz w:val="32"/>
          <w:szCs w:val="32"/>
        </w:rPr>
        <w:t xml:space="preserve">    </w:t>
      </w:r>
      <w:r w:rsidR="001A516F">
        <w:rPr>
          <w:rFonts w:ascii="Century Gothic" w:hAnsi="Century Gothic"/>
          <w:b/>
          <w:sz w:val="32"/>
          <w:szCs w:val="32"/>
        </w:rPr>
        <w:t xml:space="preserve">         </w:t>
      </w:r>
      <w:r w:rsidR="006D2F41">
        <w:rPr>
          <w:rFonts w:ascii="Century Gothic" w:hAnsi="Century Gothic"/>
          <w:b/>
          <w:sz w:val="32"/>
          <w:szCs w:val="32"/>
        </w:rPr>
        <w:t xml:space="preserve">                      </w:t>
      </w:r>
      <w:r w:rsidR="006D2F41" w:rsidRPr="003815D9">
        <w:rPr>
          <w:rFonts w:ascii="Century Gothic" w:hAnsi="Century Gothic"/>
          <w:b/>
          <w:szCs w:val="24"/>
        </w:rPr>
        <w:t>subject/paper code __________/_____________</w:t>
      </w:r>
    </w:p>
    <w:p w:rsidR="006D2F41" w:rsidRPr="003815D9" w:rsidRDefault="006D2F41" w:rsidP="006D2F41">
      <w:pPr>
        <w:tabs>
          <w:tab w:val="center" w:pos="4680"/>
          <w:tab w:val="left" w:pos="5880"/>
        </w:tabs>
        <w:spacing w:after="0"/>
        <w:rPr>
          <w:rFonts w:ascii="Century Gothic" w:hAnsi="Century Gothic"/>
          <w:szCs w:val="24"/>
        </w:rPr>
      </w:pPr>
    </w:p>
    <w:p w:rsidR="006D2F41" w:rsidRDefault="006D2F41" w:rsidP="006D2F41">
      <w:pPr>
        <w:tabs>
          <w:tab w:val="center" w:pos="4680"/>
          <w:tab w:val="left" w:pos="5880"/>
        </w:tabs>
        <w:spacing w:after="0"/>
        <w:rPr>
          <w:rFonts w:ascii="Century Gothic" w:hAnsi="Century Gothic"/>
          <w:b/>
          <w:szCs w:val="24"/>
        </w:rPr>
      </w:pPr>
      <w:r w:rsidRPr="003815D9">
        <w:rPr>
          <w:rFonts w:ascii="Century Gothic" w:hAnsi="Century Gothic"/>
          <w:b/>
          <w:szCs w:val="24"/>
        </w:rPr>
        <w:t>I_________________________                                 I.D No.__________________</w:t>
      </w:r>
    </w:p>
    <w:p w:rsidR="006D2F41" w:rsidRPr="003815D9" w:rsidRDefault="006D2F41" w:rsidP="006D2F41">
      <w:pPr>
        <w:tabs>
          <w:tab w:val="center" w:pos="4680"/>
          <w:tab w:val="left" w:pos="5880"/>
        </w:tabs>
        <w:spacing w:after="0"/>
        <w:rPr>
          <w:rFonts w:ascii="Century Gothic" w:hAnsi="Century Gothic"/>
          <w:b/>
          <w:szCs w:val="24"/>
        </w:rPr>
      </w:pPr>
    </w:p>
    <w:p w:rsidR="006D2F41" w:rsidRDefault="00917C8B" w:rsidP="006D2F41">
      <w:pPr>
        <w:tabs>
          <w:tab w:val="center" w:pos="4680"/>
          <w:tab w:val="left" w:pos="5880"/>
        </w:tabs>
        <w:spacing w:after="0"/>
        <w:rPr>
          <w:rFonts w:ascii="Century Gothic" w:hAnsi="Century Gothic"/>
          <w:b/>
          <w:szCs w:val="24"/>
        </w:rPr>
      </w:pPr>
      <w:r>
        <w:rPr>
          <w:rFonts w:ascii="Century Gothic" w:hAnsi="Century Gothic"/>
          <w:b/>
          <w:noProof/>
          <w:szCs w:val="24"/>
          <w:lang w:val="en-ZW" w:eastAsia="en-ZW"/>
        </w:rPr>
        <mc:AlternateContent>
          <mc:Choice Requires="wps">
            <w:drawing>
              <wp:anchor distT="0" distB="0" distL="114300" distR="114300" simplePos="0" relativeHeight="251665408" behindDoc="0" locked="0" layoutInCell="1" allowOverlap="1">
                <wp:simplePos x="0" y="0"/>
                <wp:positionH relativeFrom="column">
                  <wp:posOffset>2190750</wp:posOffset>
                </wp:positionH>
                <wp:positionV relativeFrom="paragraph">
                  <wp:posOffset>629285</wp:posOffset>
                </wp:positionV>
                <wp:extent cx="219075" cy="142875"/>
                <wp:effectExtent l="9525" t="8255" r="9525" b="1079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8328" id="Rectangle 7" o:spid="_x0000_s1026" style="position:absolute;margin-left:172.5pt;margin-top:49.55pt;width:17.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"/>
            </w:pict>
          </mc:Fallback>
        </mc:AlternateContent>
      </w:r>
      <w:r>
        <w:rPr>
          <w:rFonts w:ascii="Century Gothic" w:hAnsi="Century Gothic"/>
          <w:b/>
          <w:noProof/>
          <w:szCs w:val="24"/>
          <w:lang w:val="en-ZW" w:eastAsia="en-ZW"/>
        </w:rPr>
        <mc:AlternateContent>
          <mc:Choice Requires="wps">
            <w:drawing>
              <wp:anchor distT="0" distB="0" distL="114300" distR="114300" simplePos="0" relativeHeight="251664384" behindDoc="0" locked="0" layoutInCell="1" allowOverlap="1">
                <wp:simplePos x="0" y="0"/>
                <wp:positionH relativeFrom="column">
                  <wp:posOffset>3076575</wp:posOffset>
                </wp:positionH>
                <wp:positionV relativeFrom="paragraph">
                  <wp:posOffset>629285</wp:posOffset>
                </wp:positionV>
                <wp:extent cx="219075" cy="142875"/>
                <wp:effectExtent l="9525" t="8255" r="9525" b="107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AED55" id="Rectangle 6" o:spid="_x0000_s1026" style="position:absolute;margin-left:242.25pt;margin-top:49.55pt;width:17.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JgHwIAADs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"/>
            </w:pict>
          </mc:Fallback>
        </mc:AlternateContent>
      </w:r>
      <w:r>
        <w:rPr>
          <w:rFonts w:ascii="Century Gothic" w:hAnsi="Century Gothic"/>
          <w:b/>
          <w:noProof/>
          <w:szCs w:val="24"/>
          <w:lang w:val="en-ZW" w:eastAsia="en-ZW"/>
        </w:rPr>
        <mc:AlternateContent>
          <mc:Choice Requires="wps">
            <w:drawing>
              <wp:anchor distT="0" distB="0" distL="114300" distR="114300" simplePos="0" relativeHeight="251663360" behindDoc="0" locked="0" layoutInCell="1" allowOverlap="1">
                <wp:simplePos x="0" y="0"/>
                <wp:positionH relativeFrom="column">
                  <wp:posOffset>4105275</wp:posOffset>
                </wp:positionH>
                <wp:positionV relativeFrom="paragraph">
                  <wp:posOffset>419735</wp:posOffset>
                </wp:positionV>
                <wp:extent cx="219075" cy="142875"/>
                <wp:effectExtent l="9525" t="8255" r="952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BC202" id="Rectangle 5" o:spid="_x0000_s1026" style="position:absolute;margin-left:323.25pt;margin-top:33.05pt;width:17.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thHwIAADs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"/>
            </w:pict>
          </mc:Fallback>
        </mc:AlternateContent>
      </w:r>
      <w:r>
        <w:rPr>
          <w:rFonts w:ascii="Century Gothic" w:hAnsi="Century Gothic"/>
          <w:b/>
          <w:noProof/>
          <w:szCs w:val="24"/>
          <w:lang w:val="en-ZW" w:eastAsia="en-ZW"/>
        </w:rPr>
        <mc:AlternateContent>
          <mc:Choice Requires="wps">
            <w:drawing>
              <wp:anchor distT="0" distB="0" distL="114300" distR="114300" simplePos="0" relativeHeight="251662336" behindDoc="0" locked="0" layoutInCell="1" allowOverlap="1">
                <wp:simplePos x="0" y="0"/>
                <wp:positionH relativeFrom="column">
                  <wp:posOffset>2667000</wp:posOffset>
                </wp:positionH>
                <wp:positionV relativeFrom="paragraph">
                  <wp:posOffset>419735</wp:posOffset>
                </wp:positionV>
                <wp:extent cx="219075" cy="142875"/>
                <wp:effectExtent l="9525" t="8255" r="952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2DF26" id="Rectangle 4" o:spid="_x0000_s1026" style="position:absolute;margin-left:210pt;margin-top:33.05pt;width:17.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"/>
            </w:pict>
          </mc:Fallback>
        </mc:AlternateContent>
      </w:r>
      <w:proofErr w:type="gramStart"/>
      <w:r w:rsidR="006D2F41">
        <w:rPr>
          <w:rFonts w:ascii="Century Gothic" w:hAnsi="Century Gothic"/>
          <w:b/>
          <w:szCs w:val="24"/>
        </w:rPr>
        <w:t>a</w:t>
      </w:r>
      <w:proofErr w:type="gramEnd"/>
      <w:r w:rsidR="006D2F41">
        <w:rPr>
          <w:rFonts w:ascii="Century Gothic" w:hAnsi="Century Gothic"/>
          <w:b/>
          <w:szCs w:val="24"/>
        </w:rPr>
        <w:t xml:space="preserve"> ______________________ based at </w:t>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r>
      <w:r w:rsidR="006D2F41">
        <w:rPr>
          <w:rFonts w:ascii="Century Gothic" w:hAnsi="Century Gothic"/>
          <w:b/>
          <w:szCs w:val="24"/>
        </w:rPr>
        <w:softHyphen/>
        <w:t xml:space="preserve">_________________________ having been in this employ and current capacity for ____________ years, </w:t>
      </w:r>
      <w:r w:rsidR="006D2F41" w:rsidRPr="008929EE">
        <w:rPr>
          <w:rFonts w:ascii="Century Gothic" w:hAnsi="Century Gothic"/>
          <w:b/>
          <w:szCs w:val="24"/>
        </w:rPr>
        <w:t>declare that</w:t>
      </w:r>
      <w:r w:rsidR="006D2F41">
        <w:rPr>
          <w:rFonts w:ascii="Century Gothic" w:hAnsi="Century Gothic"/>
          <w:b/>
          <w:szCs w:val="24"/>
        </w:rPr>
        <w:t xml:space="preserve"> I have read and understood and *accept        do not accept        the conditions set out in this contract and I *will        </w:t>
      </w:r>
      <w:proofErr w:type="spellStart"/>
      <w:r w:rsidR="006D2F41">
        <w:rPr>
          <w:rFonts w:ascii="Century Gothic" w:hAnsi="Century Gothic"/>
          <w:b/>
          <w:szCs w:val="24"/>
        </w:rPr>
        <w:t>will</w:t>
      </w:r>
      <w:proofErr w:type="spellEnd"/>
      <w:r w:rsidR="006D2F41">
        <w:rPr>
          <w:rFonts w:ascii="Century Gothic" w:hAnsi="Century Gothic"/>
          <w:b/>
          <w:szCs w:val="24"/>
        </w:rPr>
        <w:t xml:space="preserve"> not         come for the marking exercise. I understand and agree that the conditions and terms set out in this contract are not negotiable during the marking exercise.</w:t>
      </w:r>
    </w:p>
    <w:p w:rsidR="006D2F41" w:rsidRDefault="006D2F41" w:rsidP="006D2F41">
      <w:pPr>
        <w:tabs>
          <w:tab w:val="center" w:pos="4680"/>
          <w:tab w:val="left" w:pos="5880"/>
        </w:tabs>
        <w:spacing w:after="0"/>
        <w:rPr>
          <w:rFonts w:ascii="Century Gothic" w:hAnsi="Century Gothic"/>
          <w:b/>
          <w:szCs w:val="24"/>
        </w:rPr>
      </w:pPr>
    </w:p>
    <w:p w:rsidR="006D2F41" w:rsidRPr="008929EE" w:rsidRDefault="006D2F41" w:rsidP="006D2F41">
      <w:pPr>
        <w:tabs>
          <w:tab w:val="center" w:pos="4680"/>
          <w:tab w:val="left" w:pos="5880"/>
        </w:tabs>
        <w:spacing w:after="0"/>
        <w:rPr>
          <w:rFonts w:ascii="Century Gothic" w:hAnsi="Century Gothic"/>
          <w:b/>
          <w:szCs w:val="24"/>
        </w:rPr>
      </w:pPr>
      <w:r>
        <w:rPr>
          <w:rFonts w:ascii="Century Gothic" w:hAnsi="Century Gothic"/>
          <w:b/>
          <w:szCs w:val="24"/>
        </w:rPr>
        <w:t>Signed ________________________ Date ________________________</w:t>
      </w:r>
    </w:p>
    <w:p w:rsidR="006D2F41" w:rsidRPr="00F55AA2" w:rsidRDefault="006D2F41" w:rsidP="006D2F41">
      <w:pPr>
        <w:jc w:val="center"/>
        <w:rPr>
          <w:rFonts w:ascii="Century Gothic" w:hAnsi="Century Gothic"/>
          <w:b/>
          <w:szCs w:val="24"/>
        </w:rPr>
      </w:pPr>
    </w:p>
    <w:p w:rsidR="006D2F41" w:rsidRPr="00822517" w:rsidRDefault="006D2F41" w:rsidP="006D2F41">
      <w:pPr>
        <w:jc w:val="center"/>
        <w:rPr>
          <w:rFonts w:ascii="Century Gothic" w:hAnsi="Century Gothic"/>
          <w:szCs w:val="24"/>
        </w:rPr>
      </w:pPr>
      <w:r w:rsidRPr="00822517">
        <w:rPr>
          <w:rFonts w:ascii="Century Gothic" w:hAnsi="Century Gothic"/>
          <w:szCs w:val="24"/>
          <w:u w:val="single"/>
        </w:rPr>
        <w:t>APPLICATION FOR AUTHORITY TO DRIVE</w:t>
      </w:r>
    </w:p>
    <w:p w:rsidR="006D2F41" w:rsidRPr="00822517" w:rsidRDefault="006D2F41" w:rsidP="006D2F41">
      <w:pPr>
        <w:rPr>
          <w:rFonts w:ascii="Century Gothic" w:hAnsi="Century Gothic"/>
          <w:szCs w:val="24"/>
        </w:rPr>
      </w:pPr>
      <w:r w:rsidRPr="00822517">
        <w:rPr>
          <w:rFonts w:ascii="Century Gothic" w:hAnsi="Century Gothic"/>
          <w:szCs w:val="24"/>
        </w:rPr>
        <w:t xml:space="preserve">Herewith copies of my ID, Car Registration Book and Insurance. I request for </w:t>
      </w:r>
      <w:r>
        <w:rPr>
          <w:rFonts w:ascii="Century Gothic" w:hAnsi="Century Gothic"/>
          <w:szCs w:val="24"/>
        </w:rPr>
        <w:t>a</w:t>
      </w:r>
      <w:r w:rsidRPr="00822517">
        <w:rPr>
          <w:rFonts w:ascii="Century Gothic" w:hAnsi="Century Gothic"/>
          <w:szCs w:val="24"/>
        </w:rPr>
        <w:t>uthority to drive my vehicle, registration number _________________________</w:t>
      </w:r>
      <w:r>
        <w:rPr>
          <w:rFonts w:ascii="Century Gothic" w:hAnsi="Century Gothic"/>
          <w:szCs w:val="24"/>
        </w:rPr>
        <w:t>,</w:t>
      </w:r>
    </w:p>
    <w:p w:rsidR="006D2F41" w:rsidRPr="00822517" w:rsidRDefault="006D2F41" w:rsidP="006D2F41">
      <w:pPr>
        <w:rPr>
          <w:rFonts w:ascii="Century Gothic" w:hAnsi="Century Gothic"/>
          <w:szCs w:val="24"/>
        </w:rPr>
      </w:pPr>
      <w:r>
        <w:rPr>
          <w:rFonts w:ascii="Century Gothic" w:hAnsi="Century Gothic"/>
          <w:szCs w:val="24"/>
        </w:rPr>
        <w:t>t</w:t>
      </w:r>
      <w:r w:rsidRPr="00822517">
        <w:rPr>
          <w:rFonts w:ascii="Century Gothic" w:hAnsi="Century Gothic"/>
          <w:szCs w:val="24"/>
        </w:rPr>
        <w:t>o _____________________ on _______________ 20</w:t>
      </w:r>
      <w:r w:rsidR="00780EF4">
        <w:rPr>
          <w:rFonts w:ascii="Century Gothic" w:hAnsi="Century Gothic"/>
          <w:szCs w:val="24"/>
        </w:rPr>
        <w:t>24</w:t>
      </w:r>
      <w:bookmarkStart w:id="0" w:name="_GoBack"/>
      <w:bookmarkEnd w:id="0"/>
      <w:r w:rsidR="00102205">
        <w:rPr>
          <w:rFonts w:ascii="Century Gothic" w:hAnsi="Century Gothic"/>
          <w:szCs w:val="24"/>
        </w:rPr>
        <w:t>.</w:t>
      </w:r>
      <w:r w:rsidRPr="00822517">
        <w:rPr>
          <w:rFonts w:ascii="Century Gothic" w:hAnsi="Century Gothic"/>
          <w:szCs w:val="24"/>
        </w:rPr>
        <w:t xml:space="preserve"> I am a *PMS</w:t>
      </w:r>
      <w:r w:rsidRPr="00822517">
        <w:rPr>
          <w:rFonts w:ascii="Century Gothic" w:hAnsi="Century Gothic"/>
          <w:sz w:val="48"/>
          <w:szCs w:val="48"/>
        </w:rPr>
        <w:t>□</w:t>
      </w:r>
      <w:r w:rsidRPr="00822517">
        <w:rPr>
          <w:rFonts w:ascii="Century Gothic" w:hAnsi="Century Gothic"/>
          <w:szCs w:val="24"/>
        </w:rPr>
        <w:t>DPMS</w:t>
      </w:r>
      <w:r w:rsidRPr="00822517">
        <w:rPr>
          <w:rFonts w:ascii="Century Gothic" w:hAnsi="Century Gothic"/>
          <w:sz w:val="48"/>
          <w:szCs w:val="48"/>
        </w:rPr>
        <w:t>□</w:t>
      </w:r>
      <w:r w:rsidRPr="00822517">
        <w:rPr>
          <w:rFonts w:ascii="Century Gothic" w:hAnsi="Century Gothic"/>
          <w:szCs w:val="24"/>
        </w:rPr>
        <w:t>BMS</w:t>
      </w:r>
      <w:r w:rsidRPr="00822517">
        <w:rPr>
          <w:rFonts w:ascii="Century Gothic" w:hAnsi="Century Gothic"/>
          <w:sz w:val="48"/>
          <w:szCs w:val="48"/>
        </w:rPr>
        <w:t>□</w:t>
      </w:r>
      <w:r w:rsidRPr="00822517">
        <w:rPr>
          <w:rFonts w:ascii="Century Gothic" w:hAnsi="Century Gothic"/>
          <w:szCs w:val="24"/>
        </w:rPr>
        <w:t xml:space="preserve"> </w:t>
      </w:r>
    </w:p>
    <w:p w:rsidR="006D2F41" w:rsidRPr="00822517" w:rsidRDefault="006D2F41" w:rsidP="006D2F41">
      <w:pPr>
        <w:rPr>
          <w:rFonts w:ascii="Century Gothic" w:hAnsi="Century Gothic"/>
          <w:szCs w:val="24"/>
        </w:rPr>
      </w:pPr>
      <w:proofErr w:type="gramStart"/>
      <w:r w:rsidRPr="00822517">
        <w:rPr>
          <w:rFonts w:ascii="Century Gothic" w:hAnsi="Century Gothic"/>
          <w:szCs w:val="24"/>
        </w:rPr>
        <w:t>and</w:t>
      </w:r>
      <w:proofErr w:type="gramEnd"/>
      <w:r w:rsidRPr="00822517">
        <w:rPr>
          <w:rFonts w:ascii="Century Gothic" w:hAnsi="Century Gothic"/>
          <w:szCs w:val="24"/>
        </w:rPr>
        <w:t xml:space="preserve"> I will be travelling with the following Senior Examiners to the same venue. </w:t>
      </w:r>
    </w:p>
    <w:p w:rsidR="006D2F41" w:rsidRPr="00822517" w:rsidRDefault="0045619B" w:rsidP="006D2F41">
      <w:pPr>
        <w:rPr>
          <w:rFonts w:ascii="Century Gothic" w:hAnsi="Century Gothic"/>
          <w:szCs w:val="24"/>
        </w:rPr>
      </w:pPr>
      <w:r>
        <w:rPr>
          <w:rFonts w:ascii="Century Gothic" w:hAnsi="Century Gothic"/>
          <w:szCs w:val="24"/>
        </w:rPr>
        <w:t>1………………………………………………………</w:t>
      </w:r>
      <w:r w:rsidR="006D2F41" w:rsidRPr="00822517">
        <w:rPr>
          <w:rFonts w:ascii="Century Gothic" w:hAnsi="Century Gothic"/>
          <w:szCs w:val="24"/>
        </w:rPr>
        <w:t>ID#................................................</w:t>
      </w:r>
    </w:p>
    <w:p w:rsidR="006D2F41" w:rsidRPr="00822517" w:rsidRDefault="0045619B" w:rsidP="006D2F41">
      <w:pPr>
        <w:rPr>
          <w:rFonts w:ascii="Century Gothic" w:hAnsi="Century Gothic"/>
          <w:szCs w:val="24"/>
        </w:rPr>
      </w:pPr>
      <w:r>
        <w:rPr>
          <w:rFonts w:ascii="Century Gothic" w:hAnsi="Century Gothic"/>
          <w:szCs w:val="24"/>
        </w:rPr>
        <w:t>2………………………………………………………</w:t>
      </w:r>
      <w:r w:rsidR="006D2F41" w:rsidRPr="00822517">
        <w:rPr>
          <w:rFonts w:ascii="Century Gothic" w:hAnsi="Century Gothic"/>
          <w:szCs w:val="24"/>
        </w:rPr>
        <w:t>ID#................................................</w:t>
      </w:r>
    </w:p>
    <w:p w:rsidR="006D2F41" w:rsidRPr="00822517" w:rsidRDefault="0045619B" w:rsidP="006D2F41">
      <w:pPr>
        <w:rPr>
          <w:rFonts w:ascii="Century Gothic" w:hAnsi="Century Gothic"/>
          <w:szCs w:val="24"/>
        </w:rPr>
      </w:pPr>
      <w:r>
        <w:rPr>
          <w:rFonts w:ascii="Century Gothic" w:hAnsi="Century Gothic"/>
          <w:szCs w:val="24"/>
        </w:rPr>
        <w:t>3………………………………………………………</w:t>
      </w:r>
      <w:r w:rsidR="006D2F41" w:rsidRPr="00822517">
        <w:rPr>
          <w:rFonts w:ascii="Century Gothic" w:hAnsi="Century Gothic"/>
          <w:szCs w:val="24"/>
        </w:rPr>
        <w:t>ID#................................................</w:t>
      </w:r>
    </w:p>
    <w:p w:rsidR="006D2F41" w:rsidRPr="00F55AA2" w:rsidRDefault="006D2F41" w:rsidP="006D2F41">
      <w:pPr>
        <w:rPr>
          <w:rFonts w:ascii="Century Gothic" w:hAnsi="Century Gothic"/>
          <w:b/>
          <w:szCs w:val="24"/>
        </w:rPr>
      </w:pPr>
      <w:r w:rsidRPr="00F55AA2">
        <w:rPr>
          <w:rFonts w:ascii="Century Gothic" w:hAnsi="Century Gothic"/>
          <w:b/>
          <w:szCs w:val="24"/>
        </w:rPr>
        <w:t>* Tick the applicable</w:t>
      </w:r>
    </w:p>
    <w:p w:rsidR="006D2F41" w:rsidRDefault="006D2F41" w:rsidP="006D2F41"/>
    <w:sectPr w:rsidR="006D2F41" w:rsidSect="005C4D4E">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99" w:rsidRDefault="00676599" w:rsidP="004016F0">
      <w:pPr>
        <w:spacing w:after="0"/>
      </w:pPr>
      <w:r>
        <w:separator/>
      </w:r>
    </w:p>
  </w:endnote>
  <w:endnote w:type="continuationSeparator" w:id="0">
    <w:p w:rsidR="00676599" w:rsidRDefault="00676599" w:rsidP="0040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85219"/>
      <w:docPartObj>
        <w:docPartGallery w:val="Page Numbers (Bottom of Page)"/>
        <w:docPartUnique/>
      </w:docPartObj>
    </w:sdtPr>
    <w:sdtEndPr>
      <w:rPr>
        <w:color w:val="7F7F7F" w:themeColor="background1" w:themeShade="7F"/>
        <w:spacing w:val="60"/>
      </w:rPr>
    </w:sdtEndPr>
    <w:sdtContent>
      <w:p w:rsidR="004016F0" w:rsidRDefault="00FE6129">
        <w:pPr>
          <w:pStyle w:val="Footer"/>
          <w:pBdr>
            <w:top w:val="single" w:sz="4" w:space="1" w:color="D9D9D9" w:themeColor="background1" w:themeShade="D9"/>
          </w:pBdr>
          <w:rPr>
            <w:b/>
          </w:rPr>
        </w:pPr>
        <w:r>
          <w:fldChar w:fldCharType="begin"/>
        </w:r>
        <w:r>
          <w:instrText xml:space="preserve"> PAGE   \* MERGEFORMAT </w:instrText>
        </w:r>
        <w:r>
          <w:fldChar w:fldCharType="separate"/>
        </w:r>
        <w:r w:rsidR="00780EF4" w:rsidRPr="00780EF4">
          <w:rPr>
            <w:b/>
            <w:noProof/>
          </w:rPr>
          <w:t>8</w:t>
        </w:r>
        <w:r>
          <w:rPr>
            <w:b/>
            <w:noProof/>
          </w:rPr>
          <w:fldChar w:fldCharType="end"/>
        </w:r>
        <w:r w:rsidR="004016F0">
          <w:rPr>
            <w:b/>
          </w:rPr>
          <w:t xml:space="preserve"> | </w:t>
        </w:r>
        <w:r w:rsidR="004016F0">
          <w:rPr>
            <w:color w:val="7F7F7F" w:themeColor="background1" w:themeShade="7F"/>
            <w:spacing w:val="60"/>
          </w:rPr>
          <w:t>Page</w:t>
        </w:r>
      </w:p>
    </w:sdtContent>
  </w:sdt>
  <w:p w:rsidR="004016F0" w:rsidRDefault="00401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99" w:rsidRDefault="00676599" w:rsidP="004016F0">
      <w:pPr>
        <w:spacing w:after="0"/>
      </w:pPr>
      <w:r>
        <w:separator/>
      </w:r>
    </w:p>
  </w:footnote>
  <w:footnote w:type="continuationSeparator" w:id="0">
    <w:p w:rsidR="00676599" w:rsidRDefault="00676599" w:rsidP="004016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10D5"/>
    <w:multiLevelType w:val="hybridMultilevel"/>
    <w:tmpl w:val="EDA098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371C9F"/>
    <w:multiLevelType w:val="hybridMultilevel"/>
    <w:tmpl w:val="13700500"/>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 w15:restartNumberingAfterBreak="0">
    <w:nsid w:val="2C6A2A3E"/>
    <w:multiLevelType w:val="hybridMultilevel"/>
    <w:tmpl w:val="38B6FC26"/>
    <w:lvl w:ilvl="0" w:tplc="3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F7A16"/>
    <w:multiLevelType w:val="hybridMultilevel"/>
    <w:tmpl w:val="538C8710"/>
    <w:lvl w:ilvl="0" w:tplc="F2F2CF38">
      <w:start w:val="2"/>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15:restartNumberingAfterBreak="0">
    <w:nsid w:val="3A7B4599"/>
    <w:multiLevelType w:val="hybridMultilevel"/>
    <w:tmpl w:val="64A80E34"/>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5" w15:restartNumberingAfterBreak="0">
    <w:nsid w:val="666D3D6B"/>
    <w:multiLevelType w:val="hybridMultilevel"/>
    <w:tmpl w:val="0A081068"/>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6" w15:restartNumberingAfterBreak="0">
    <w:nsid w:val="79B204F6"/>
    <w:multiLevelType w:val="hybridMultilevel"/>
    <w:tmpl w:val="790C3CC8"/>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41"/>
    <w:rsid w:val="0001414B"/>
    <w:rsid w:val="00026183"/>
    <w:rsid w:val="00054378"/>
    <w:rsid w:val="00063F41"/>
    <w:rsid w:val="000D028E"/>
    <w:rsid w:val="000F693B"/>
    <w:rsid w:val="00102205"/>
    <w:rsid w:val="00131624"/>
    <w:rsid w:val="0014704D"/>
    <w:rsid w:val="001A516F"/>
    <w:rsid w:val="001E1436"/>
    <w:rsid w:val="001E7430"/>
    <w:rsid w:val="00203850"/>
    <w:rsid w:val="002169D8"/>
    <w:rsid w:val="002A28C8"/>
    <w:rsid w:val="002B0E31"/>
    <w:rsid w:val="002F34F3"/>
    <w:rsid w:val="00367B29"/>
    <w:rsid w:val="00373231"/>
    <w:rsid w:val="003F7AD8"/>
    <w:rsid w:val="004016F0"/>
    <w:rsid w:val="00414754"/>
    <w:rsid w:val="0045619B"/>
    <w:rsid w:val="004802D1"/>
    <w:rsid w:val="005207B3"/>
    <w:rsid w:val="00523F81"/>
    <w:rsid w:val="00550C96"/>
    <w:rsid w:val="005534CF"/>
    <w:rsid w:val="0056705D"/>
    <w:rsid w:val="005C4D4E"/>
    <w:rsid w:val="005E5CBE"/>
    <w:rsid w:val="005E742C"/>
    <w:rsid w:val="00642EDA"/>
    <w:rsid w:val="00676599"/>
    <w:rsid w:val="00682DD0"/>
    <w:rsid w:val="0069266E"/>
    <w:rsid w:val="006B5883"/>
    <w:rsid w:val="006D2F41"/>
    <w:rsid w:val="006D32D9"/>
    <w:rsid w:val="00725D9B"/>
    <w:rsid w:val="0075615F"/>
    <w:rsid w:val="00780EF4"/>
    <w:rsid w:val="007B2359"/>
    <w:rsid w:val="007F246F"/>
    <w:rsid w:val="007F460C"/>
    <w:rsid w:val="008103BC"/>
    <w:rsid w:val="008107E8"/>
    <w:rsid w:val="00826FBD"/>
    <w:rsid w:val="00835725"/>
    <w:rsid w:val="008373FB"/>
    <w:rsid w:val="00876DD5"/>
    <w:rsid w:val="009072B8"/>
    <w:rsid w:val="00916BDC"/>
    <w:rsid w:val="00917C8B"/>
    <w:rsid w:val="00960EBA"/>
    <w:rsid w:val="00970D5E"/>
    <w:rsid w:val="00976664"/>
    <w:rsid w:val="009772C3"/>
    <w:rsid w:val="0098437D"/>
    <w:rsid w:val="00991811"/>
    <w:rsid w:val="00994483"/>
    <w:rsid w:val="0099774A"/>
    <w:rsid w:val="009B5BF9"/>
    <w:rsid w:val="009C6E6B"/>
    <w:rsid w:val="009D3BD8"/>
    <w:rsid w:val="009D634A"/>
    <w:rsid w:val="009E1579"/>
    <w:rsid w:val="00AA20B6"/>
    <w:rsid w:val="00AF65C9"/>
    <w:rsid w:val="00B441A3"/>
    <w:rsid w:val="00B51862"/>
    <w:rsid w:val="00B600CE"/>
    <w:rsid w:val="00B85D22"/>
    <w:rsid w:val="00BE6EA6"/>
    <w:rsid w:val="00C3021E"/>
    <w:rsid w:val="00C718DD"/>
    <w:rsid w:val="00CB165C"/>
    <w:rsid w:val="00CB1DB0"/>
    <w:rsid w:val="00CD1F7B"/>
    <w:rsid w:val="00CE7118"/>
    <w:rsid w:val="00CF470A"/>
    <w:rsid w:val="00D20378"/>
    <w:rsid w:val="00D6033A"/>
    <w:rsid w:val="00D67329"/>
    <w:rsid w:val="00D84955"/>
    <w:rsid w:val="00DB3A2F"/>
    <w:rsid w:val="00DE5210"/>
    <w:rsid w:val="00E21DDB"/>
    <w:rsid w:val="00E811B9"/>
    <w:rsid w:val="00E83E7E"/>
    <w:rsid w:val="00E95651"/>
    <w:rsid w:val="00EB4229"/>
    <w:rsid w:val="00F17D38"/>
    <w:rsid w:val="00F64930"/>
    <w:rsid w:val="00FD2116"/>
    <w:rsid w:val="00FE612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3DBE5-CFC3-4C51-ACB5-7247843F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41"/>
    <w:pPr>
      <w:spacing w:line="240" w:lineRule="auto"/>
      <w:jc w:val="both"/>
    </w:pPr>
    <w:rPr>
      <w:rFonts w:ascii="Bookman Old Style" w:eastAsia="Calibri" w:hAnsi="Bookman Old Style"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F41"/>
    <w:pPr>
      <w:ind w:left="720"/>
      <w:contextualSpacing/>
    </w:pPr>
  </w:style>
  <w:style w:type="paragraph" w:styleId="Header">
    <w:name w:val="header"/>
    <w:basedOn w:val="Normal"/>
    <w:link w:val="HeaderChar"/>
    <w:uiPriority w:val="99"/>
    <w:semiHidden/>
    <w:unhideWhenUsed/>
    <w:rsid w:val="004016F0"/>
    <w:pPr>
      <w:tabs>
        <w:tab w:val="center" w:pos="4513"/>
        <w:tab w:val="right" w:pos="9026"/>
      </w:tabs>
      <w:spacing w:after="0"/>
    </w:pPr>
  </w:style>
  <w:style w:type="character" w:customStyle="1" w:styleId="HeaderChar">
    <w:name w:val="Header Char"/>
    <w:basedOn w:val="DefaultParagraphFont"/>
    <w:link w:val="Header"/>
    <w:uiPriority w:val="99"/>
    <w:semiHidden/>
    <w:rsid w:val="004016F0"/>
    <w:rPr>
      <w:rFonts w:ascii="Bookman Old Style" w:eastAsia="Calibri" w:hAnsi="Bookman Old Style" w:cs="Times New Roman"/>
      <w:sz w:val="24"/>
      <w:lang w:val="en-US"/>
    </w:rPr>
  </w:style>
  <w:style w:type="paragraph" w:styleId="Footer">
    <w:name w:val="footer"/>
    <w:basedOn w:val="Normal"/>
    <w:link w:val="FooterChar"/>
    <w:uiPriority w:val="99"/>
    <w:unhideWhenUsed/>
    <w:rsid w:val="004016F0"/>
    <w:pPr>
      <w:tabs>
        <w:tab w:val="center" w:pos="4513"/>
        <w:tab w:val="right" w:pos="9026"/>
      </w:tabs>
      <w:spacing w:after="0"/>
    </w:pPr>
  </w:style>
  <w:style w:type="character" w:customStyle="1" w:styleId="FooterChar">
    <w:name w:val="Footer Char"/>
    <w:basedOn w:val="DefaultParagraphFont"/>
    <w:link w:val="Footer"/>
    <w:uiPriority w:val="99"/>
    <w:rsid w:val="004016F0"/>
    <w:rPr>
      <w:rFonts w:ascii="Bookman Old Style" w:eastAsia="Calibri" w:hAnsi="Bookman Old Style"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mehluli siziba</cp:lastModifiedBy>
  <cp:revision>5</cp:revision>
  <cp:lastPrinted>2021-11-24T08:55:00Z</cp:lastPrinted>
  <dcterms:created xsi:type="dcterms:W3CDTF">2024-11-29T11:21:00Z</dcterms:created>
  <dcterms:modified xsi:type="dcterms:W3CDTF">2024-12-04T07:05:00Z</dcterms:modified>
</cp:coreProperties>
</file>